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44" w:rsidRPr="00772535" w:rsidRDefault="005F5AC4" w:rsidP="00772535">
      <w:pPr>
        <w:spacing w:line="276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УТВЕРЖДЕН</w:t>
      </w:r>
    </w:p>
    <w:p w:rsidR="005F5AC4" w:rsidRPr="00772535" w:rsidRDefault="005F5AC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Общим собранием учредителей </w:t>
      </w:r>
    </w:p>
    <w:p w:rsidR="005F5AC4" w:rsidRDefault="005F5AC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Межрегиональной общественной организации</w:t>
      </w:r>
      <w:r w:rsidR="00EB519E">
        <w:rPr>
          <w:rFonts w:ascii="Times New Roman" w:hAnsi="Times New Roman"/>
          <w:sz w:val="28"/>
          <w:szCs w:val="28"/>
        </w:rPr>
        <w:t xml:space="preserve"> </w:t>
      </w:r>
    </w:p>
    <w:p w:rsidR="00EB519E" w:rsidRDefault="00EB519E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сохранению национальных, культурных </w:t>
      </w:r>
    </w:p>
    <w:p w:rsidR="005F5AC4" w:rsidRPr="00772535" w:rsidRDefault="00EB519E" w:rsidP="00EB519E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духовных ценностей </w:t>
      </w:r>
      <w:r w:rsidR="005F5AC4" w:rsidRPr="00772535">
        <w:rPr>
          <w:rFonts w:ascii="Times New Roman" w:hAnsi="Times New Roman"/>
          <w:sz w:val="28"/>
          <w:szCs w:val="28"/>
        </w:rPr>
        <w:t>«Дагестан»</w:t>
      </w:r>
    </w:p>
    <w:p w:rsidR="005F5AC4" w:rsidRPr="00772535" w:rsidRDefault="00A1489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A1ED2">
        <w:rPr>
          <w:rFonts w:ascii="Times New Roman" w:hAnsi="Times New Roman"/>
          <w:sz w:val="28"/>
          <w:szCs w:val="28"/>
        </w:rPr>
        <w:t xml:space="preserve">Протокол  от </w:t>
      </w:r>
      <w:r w:rsidR="00FA1ED2" w:rsidRPr="00FA1ED2">
        <w:rPr>
          <w:rFonts w:ascii="Times New Roman" w:hAnsi="Times New Roman"/>
          <w:sz w:val="28"/>
          <w:szCs w:val="28"/>
        </w:rPr>
        <w:t xml:space="preserve"> 10 апреля</w:t>
      </w:r>
      <w:r w:rsidRPr="00FA1ED2">
        <w:rPr>
          <w:rFonts w:ascii="Times New Roman" w:hAnsi="Times New Roman"/>
          <w:sz w:val="28"/>
          <w:szCs w:val="28"/>
        </w:rPr>
        <w:t xml:space="preserve"> </w:t>
      </w:r>
      <w:r w:rsidR="005F5AC4" w:rsidRPr="00FA1ED2">
        <w:rPr>
          <w:rFonts w:ascii="Times New Roman" w:hAnsi="Times New Roman"/>
          <w:sz w:val="28"/>
          <w:szCs w:val="28"/>
        </w:rPr>
        <w:t xml:space="preserve"> 2017 г.</w:t>
      </w:r>
    </w:p>
    <w:p w:rsidR="005F5AC4" w:rsidRPr="00772535" w:rsidRDefault="005F5AC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4894" w:rsidRPr="00772535" w:rsidRDefault="00A1489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4894" w:rsidRPr="00772535" w:rsidRDefault="00A1489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4894" w:rsidRDefault="00A1489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72535" w:rsidRPr="00772535" w:rsidRDefault="00772535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14894" w:rsidRPr="00772535" w:rsidRDefault="00A14894" w:rsidP="00772535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72535">
        <w:rPr>
          <w:rFonts w:ascii="Times New Roman" w:hAnsi="Times New Roman"/>
          <w:b/>
          <w:sz w:val="40"/>
          <w:szCs w:val="40"/>
        </w:rPr>
        <w:t>УСТАВ</w:t>
      </w:r>
    </w:p>
    <w:p w:rsidR="005F5AC4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72535">
        <w:rPr>
          <w:rFonts w:ascii="Times New Roman" w:hAnsi="Times New Roman"/>
          <w:b/>
          <w:sz w:val="40"/>
          <w:szCs w:val="40"/>
        </w:rPr>
        <w:t>Межрегиональной общественной организации</w:t>
      </w:r>
    </w:p>
    <w:p w:rsidR="005F5AC4" w:rsidRPr="00772535" w:rsidRDefault="00EB519E" w:rsidP="00EB519E">
      <w:pPr>
        <w:spacing w:line="276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EB519E">
        <w:rPr>
          <w:rFonts w:ascii="Times New Roman" w:hAnsi="Times New Roman"/>
          <w:b/>
          <w:sz w:val="40"/>
          <w:szCs w:val="40"/>
        </w:rPr>
        <w:t>по сохранению национальных, культурных и духовных ценностей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5F5AC4" w:rsidRPr="00772535">
        <w:rPr>
          <w:rFonts w:ascii="Times New Roman" w:hAnsi="Times New Roman"/>
          <w:b/>
          <w:sz w:val="40"/>
          <w:szCs w:val="40"/>
        </w:rPr>
        <w:t>«Дагестан»</w:t>
      </w: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62242" w:rsidRPr="00772535" w:rsidRDefault="00C62242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5AC4" w:rsidRDefault="005F5AC4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72535" w:rsidRDefault="00772535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A1ED2" w:rsidRDefault="00FA1ED2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A1ED2" w:rsidRDefault="00FA1ED2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72535" w:rsidRPr="00772535" w:rsidRDefault="00772535" w:rsidP="00772535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5AC4" w:rsidRPr="00772535" w:rsidRDefault="005F5AC4" w:rsidP="00772535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г. Москва</w:t>
      </w:r>
    </w:p>
    <w:p w:rsidR="00772535" w:rsidRPr="00FA1ED2" w:rsidRDefault="005A0163" w:rsidP="00FA1ED2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2017 г.</w:t>
      </w:r>
    </w:p>
    <w:p w:rsidR="005F5AC4" w:rsidRDefault="005F5AC4" w:rsidP="00772535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2535">
        <w:rPr>
          <w:rFonts w:ascii="Times New Roman" w:hAnsi="Times New Roman"/>
          <w:b/>
          <w:caps/>
          <w:sz w:val="28"/>
          <w:szCs w:val="28"/>
        </w:rPr>
        <w:lastRenderedPageBreak/>
        <w:t>Общие положения</w:t>
      </w:r>
    </w:p>
    <w:p w:rsidR="00772535" w:rsidRPr="00772535" w:rsidRDefault="00772535" w:rsidP="00772535">
      <w:pPr>
        <w:pStyle w:val="a3"/>
        <w:spacing w:line="276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5F5AC4" w:rsidRPr="00EB519E" w:rsidRDefault="005F5AC4" w:rsidP="00EB519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1.1.</w:t>
      </w:r>
      <w:r w:rsidRPr="00772535">
        <w:rPr>
          <w:rFonts w:ascii="Times New Roman" w:hAnsi="Times New Roman"/>
          <w:b/>
          <w:sz w:val="28"/>
          <w:szCs w:val="28"/>
        </w:rPr>
        <w:t xml:space="preserve"> </w:t>
      </w:r>
      <w:r w:rsidRPr="00FA1ED2">
        <w:rPr>
          <w:rFonts w:ascii="Times New Roman" w:hAnsi="Times New Roman"/>
          <w:b/>
          <w:sz w:val="28"/>
          <w:szCs w:val="28"/>
        </w:rPr>
        <w:t>Межрегиональная общественная организация</w:t>
      </w:r>
      <w:r w:rsidR="00EB519E" w:rsidRPr="00FA1ED2">
        <w:rPr>
          <w:rFonts w:ascii="Times New Roman" w:hAnsi="Times New Roman"/>
          <w:b/>
          <w:sz w:val="28"/>
          <w:szCs w:val="28"/>
        </w:rPr>
        <w:t xml:space="preserve"> по сохранению национальных, культурных и духовных ценностей</w:t>
      </w:r>
      <w:r w:rsidRPr="00FA1ED2">
        <w:rPr>
          <w:rFonts w:ascii="Times New Roman" w:hAnsi="Times New Roman"/>
          <w:b/>
          <w:sz w:val="28"/>
          <w:szCs w:val="28"/>
        </w:rPr>
        <w:t xml:space="preserve"> «Дагестан»</w:t>
      </w:r>
      <w:r w:rsidRPr="00772535">
        <w:rPr>
          <w:rFonts w:ascii="Times New Roman" w:hAnsi="Times New Roman"/>
          <w:b/>
          <w:sz w:val="28"/>
          <w:szCs w:val="28"/>
        </w:rPr>
        <w:t xml:space="preserve">, </w:t>
      </w:r>
      <w:r w:rsidRPr="00772535">
        <w:rPr>
          <w:rFonts w:ascii="Times New Roman" w:hAnsi="Times New Roman"/>
          <w:sz w:val="28"/>
          <w:szCs w:val="28"/>
        </w:rPr>
        <w:t xml:space="preserve">именуемая далее «Организация», </w:t>
      </w:r>
      <w:r w:rsidR="002549B7" w:rsidRPr="00772535">
        <w:rPr>
          <w:rFonts w:ascii="Times New Roman" w:hAnsi="Times New Roman"/>
          <w:sz w:val="28"/>
          <w:szCs w:val="28"/>
        </w:rPr>
        <w:t>является добровольным объединением граждан, объединившихся в установленном законом порядке на основе общности их интересов для удовлетворения духовных или иных нематериальных потребностей, для представления и защиты общих интересов и достижения целей, предусмотренных настоящим уставом</w:t>
      </w:r>
      <w:r w:rsidRPr="00772535">
        <w:rPr>
          <w:rFonts w:ascii="Times New Roman" w:hAnsi="Times New Roman"/>
          <w:sz w:val="28"/>
          <w:szCs w:val="28"/>
        </w:rPr>
        <w:t>.</w:t>
      </w:r>
    </w:p>
    <w:p w:rsidR="005F5AC4" w:rsidRPr="00772535" w:rsidRDefault="005F5AC4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 </w:t>
      </w:r>
      <w:r w:rsidR="009028DB" w:rsidRPr="00772535">
        <w:rPr>
          <w:rFonts w:ascii="Times New Roman" w:hAnsi="Times New Roman"/>
          <w:sz w:val="28"/>
          <w:szCs w:val="28"/>
        </w:rPr>
        <w:t>1</w:t>
      </w:r>
      <w:r w:rsidRPr="00772535">
        <w:rPr>
          <w:rFonts w:ascii="Times New Roman" w:hAnsi="Times New Roman"/>
          <w:sz w:val="28"/>
          <w:szCs w:val="28"/>
        </w:rPr>
        <w:t>.2. Организация в своей деятельности руководствуется Конституцией Российской Федерации, федеральными законами,</w:t>
      </w:r>
      <w:r w:rsidR="003F6E55" w:rsidRPr="00772535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</w:t>
      </w:r>
      <w:r w:rsidRPr="00772535">
        <w:rPr>
          <w:rFonts w:ascii="Times New Roman" w:hAnsi="Times New Roman"/>
          <w:sz w:val="28"/>
          <w:szCs w:val="28"/>
        </w:rPr>
        <w:t xml:space="preserve"> международными договорами Российской Федерации, законодательством субъектов Российской Федерации и своим Уставом</w:t>
      </w:r>
      <w:r w:rsidR="003F6E55" w:rsidRPr="00772535">
        <w:rPr>
          <w:rFonts w:ascii="Times New Roman" w:hAnsi="Times New Roman"/>
          <w:sz w:val="28"/>
          <w:szCs w:val="28"/>
        </w:rPr>
        <w:t>. Деятельность Организации основана</w:t>
      </w:r>
      <w:r w:rsidRPr="00772535">
        <w:rPr>
          <w:rFonts w:ascii="Times New Roman" w:hAnsi="Times New Roman"/>
          <w:sz w:val="28"/>
          <w:szCs w:val="28"/>
        </w:rPr>
        <w:t xml:space="preserve"> на принципах гуманизма, демократии, равноправия</w:t>
      </w:r>
      <w:r w:rsidR="009028DB" w:rsidRPr="00772535">
        <w:rPr>
          <w:rFonts w:ascii="Times New Roman" w:hAnsi="Times New Roman"/>
          <w:sz w:val="28"/>
          <w:szCs w:val="28"/>
        </w:rPr>
        <w:t xml:space="preserve"> его членов, законности, самоуправления, коллегиальности, взаимной ответственности и гласности. </w:t>
      </w:r>
    </w:p>
    <w:p w:rsidR="009028DB" w:rsidRPr="00772535" w:rsidRDefault="009028DB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1.3. Полное наименование Организации – </w:t>
      </w:r>
      <w:r w:rsidR="00EB519E" w:rsidRPr="00EB519E">
        <w:rPr>
          <w:rFonts w:ascii="Times New Roman" w:hAnsi="Times New Roman"/>
          <w:sz w:val="28"/>
          <w:szCs w:val="28"/>
        </w:rPr>
        <w:t>Межрегиональная общественная организация по сохранению национальных, культурных и духовных ценностей «Дагестан»</w:t>
      </w:r>
      <w:r w:rsidR="003F6E55" w:rsidRPr="00772535">
        <w:rPr>
          <w:rFonts w:ascii="Times New Roman" w:hAnsi="Times New Roman"/>
          <w:sz w:val="28"/>
          <w:szCs w:val="28"/>
        </w:rPr>
        <w:t>.</w:t>
      </w:r>
    </w:p>
    <w:p w:rsidR="009028DB" w:rsidRPr="00772535" w:rsidRDefault="009028DB" w:rsidP="00772535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Сокращенное наименование – МОО «Дагестан»</w:t>
      </w:r>
      <w:r w:rsidR="003F6E55" w:rsidRPr="00772535">
        <w:rPr>
          <w:rFonts w:ascii="Times New Roman" w:hAnsi="Times New Roman"/>
          <w:sz w:val="28"/>
          <w:szCs w:val="28"/>
        </w:rPr>
        <w:t>.</w:t>
      </w:r>
    </w:p>
    <w:p w:rsidR="00FA1ED2" w:rsidRPr="00FA1ED2" w:rsidRDefault="001738B3" w:rsidP="00FA1ED2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 </w:t>
      </w:r>
      <w:r w:rsidR="009028DB" w:rsidRPr="00772535">
        <w:rPr>
          <w:rFonts w:ascii="Times New Roman" w:hAnsi="Times New Roman"/>
          <w:sz w:val="28"/>
          <w:szCs w:val="28"/>
        </w:rPr>
        <w:t>Организационно-правовая форма: общественная организация.</w:t>
      </w:r>
    </w:p>
    <w:p w:rsidR="009028DB" w:rsidRPr="00FA1ED2" w:rsidRDefault="001738B3" w:rsidP="00772535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 </w:t>
      </w:r>
      <w:r w:rsidR="009028DB" w:rsidRPr="00772535">
        <w:rPr>
          <w:rFonts w:ascii="Times New Roman" w:hAnsi="Times New Roman"/>
          <w:sz w:val="28"/>
          <w:szCs w:val="28"/>
        </w:rPr>
        <w:t xml:space="preserve">Организация осуществляет свою деятельность на </w:t>
      </w:r>
      <w:r w:rsidR="003E4809" w:rsidRPr="00772535">
        <w:rPr>
          <w:rFonts w:ascii="Times New Roman" w:hAnsi="Times New Roman"/>
          <w:sz w:val="28"/>
          <w:szCs w:val="28"/>
        </w:rPr>
        <w:t>территории</w:t>
      </w:r>
      <w:r w:rsidR="009A5928" w:rsidRPr="00772535">
        <w:rPr>
          <w:rFonts w:ascii="Times New Roman" w:hAnsi="Times New Roman"/>
          <w:sz w:val="28"/>
          <w:szCs w:val="28"/>
        </w:rPr>
        <w:t xml:space="preserve"> </w:t>
      </w:r>
      <w:r w:rsidR="009A5928" w:rsidRPr="00FA1ED2">
        <w:rPr>
          <w:rFonts w:ascii="Times New Roman" w:hAnsi="Times New Roman"/>
          <w:sz w:val="28"/>
          <w:szCs w:val="28"/>
        </w:rPr>
        <w:t>города Москвы, Владимирской области, Ивановской области.</w:t>
      </w:r>
    </w:p>
    <w:p w:rsidR="001738B3" w:rsidRPr="00772535" w:rsidRDefault="001738B3" w:rsidP="00772535">
      <w:pPr>
        <w:pStyle w:val="af0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772535">
        <w:rPr>
          <w:szCs w:val="28"/>
        </w:rPr>
        <w:t xml:space="preserve">Организация является юридическим лицом, </w:t>
      </w:r>
      <w:r w:rsidR="009071C4">
        <w:rPr>
          <w:szCs w:val="28"/>
        </w:rPr>
        <w:t>вправе иметь</w:t>
      </w:r>
      <w:r w:rsidRPr="009071C4">
        <w:rPr>
          <w:szCs w:val="28"/>
        </w:rPr>
        <w:t xml:space="preserve"> обособленное имущество</w:t>
      </w:r>
      <w:r w:rsidRPr="00772535">
        <w:rPr>
          <w:szCs w:val="28"/>
        </w:rPr>
        <w:t xml:space="preserve">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 </w:t>
      </w:r>
    </w:p>
    <w:p w:rsidR="001738B3" w:rsidRPr="00772535" w:rsidRDefault="001738B3" w:rsidP="00772535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Организация </w:t>
      </w:r>
      <w:r w:rsidRPr="000C0B6D">
        <w:rPr>
          <w:rFonts w:ascii="Times New Roman" w:hAnsi="Times New Roman"/>
          <w:sz w:val="28"/>
          <w:szCs w:val="28"/>
        </w:rPr>
        <w:t xml:space="preserve">имеет </w:t>
      </w:r>
      <w:r w:rsidRPr="00772535">
        <w:rPr>
          <w:rFonts w:ascii="Times New Roman" w:hAnsi="Times New Roman"/>
          <w:sz w:val="28"/>
          <w:szCs w:val="28"/>
        </w:rPr>
        <w:t xml:space="preserve">самостоятельный баланс, </w:t>
      </w:r>
      <w:r w:rsidR="00341F9E">
        <w:rPr>
          <w:rFonts w:ascii="Times New Roman" w:hAnsi="Times New Roman"/>
          <w:sz w:val="28"/>
          <w:szCs w:val="28"/>
        </w:rPr>
        <w:t xml:space="preserve">вправе иметь </w:t>
      </w:r>
      <w:r w:rsidRPr="00772535">
        <w:rPr>
          <w:rFonts w:ascii="Times New Roman" w:hAnsi="Times New Roman"/>
          <w:sz w:val="28"/>
          <w:szCs w:val="28"/>
        </w:rPr>
        <w:t xml:space="preserve">рублевые счета в банковских учреждениях, круглую печать со своим наименованием. </w:t>
      </w:r>
    </w:p>
    <w:p w:rsidR="002549B7" w:rsidRPr="00772535" w:rsidRDefault="001738B3" w:rsidP="00772535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 </w:t>
      </w:r>
      <w:r w:rsidR="009028DB" w:rsidRPr="00772535">
        <w:rPr>
          <w:rFonts w:ascii="Times New Roman" w:hAnsi="Times New Roman"/>
          <w:sz w:val="28"/>
          <w:szCs w:val="28"/>
        </w:rPr>
        <w:t>Место нахождения</w:t>
      </w:r>
      <w:r w:rsidRPr="00772535">
        <w:rPr>
          <w:rFonts w:ascii="Times New Roman" w:hAnsi="Times New Roman"/>
          <w:sz w:val="28"/>
          <w:szCs w:val="28"/>
        </w:rPr>
        <w:t xml:space="preserve"> постоянно действующего </w:t>
      </w:r>
      <w:r w:rsidR="009071C4">
        <w:rPr>
          <w:rFonts w:ascii="Times New Roman" w:hAnsi="Times New Roman"/>
          <w:sz w:val="28"/>
          <w:szCs w:val="28"/>
        </w:rPr>
        <w:t xml:space="preserve">коллегиального </w:t>
      </w:r>
      <w:r w:rsidR="005952EC">
        <w:rPr>
          <w:rFonts w:ascii="Times New Roman" w:hAnsi="Times New Roman"/>
          <w:sz w:val="28"/>
          <w:szCs w:val="28"/>
        </w:rPr>
        <w:t>руководящего</w:t>
      </w:r>
      <w:r w:rsidRPr="00772535">
        <w:rPr>
          <w:rFonts w:ascii="Times New Roman" w:hAnsi="Times New Roman"/>
          <w:sz w:val="28"/>
          <w:szCs w:val="28"/>
        </w:rPr>
        <w:t xml:space="preserve"> органа Организации ‒ Правления</w:t>
      </w:r>
      <w:r w:rsidR="009028DB" w:rsidRPr="00772535">
        <w:rPr>
          <w:rFonts w:ascii="Times New Roman" w:hAnsi="Times New Roman"/>
          <w:sz w:val="28"/>
          <w:szCs w:val="28"/>
        </w:rPr>
        <w:t xml:space="preserve"> – г. Москва.</w:t>
      </w:r>
    </w:p>
    <w:p w:rsidR="002549B7" w:rsidRPr="00772535" w:rsidRDefault="002549B7" w:rsidP="00772535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76C54" w:rsidRDefault="00C1186E" w:rsidP="0077253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 xml:space="preserve">ЦЕЛИ, </w:t>
      </w:r>
      <w:r w:rsidR="009071C4">
        <w:rPr>
          <w:rFonts w:ascii="Times New Roman" w:hAnsi="Times New Roman"/>
          <w:b/>
          <w:sz w:val="28"/>
          <w:szCs w:val="28"/>
        </w:rPr>
        <w:t>ПРЕДМЕТ</w:t>
      </w:r>
      <w:r w:rsidR="009071C4" w:rsidRPr="00772535">
        <w:rPr>
          <w:rFonts w:ascii="Times New Roman" w:hAnsi="Times New Roman"/>
          <w:b/>
          <w:sz w:val="28"/>
          <w:szCs w:val="28"/>
        </w:rPr>
        <w:t xml:space="preserve"> </w:t>
      </w:r>
      <w:r w:rsidRPr="00772535">
        <w:rPr>
          <w:rFonts w:ascii="Times New Roman" w:hAnsi="Times New Roman"/>
          <w:b/>
          <w:sz w:val="28"/>
          <w:szCs w:val="28"/>
        </w:rPr>
        <w:t>И ВИДЫ ДЕЯТЕЛЬНОСТИ ОРГАНИЗАЦИИ</w:t>
      </w:r>
    </w:p>
    <w:p w:rsidR="00772535" w:rsidRPr="00772535" w:rsidRDefault="00772535" w:rsidP="00772535">
      <w:pPr>
        <w:pStyle w:val="a3"/>
        <w:tabs>
          <w:tab w:val="left" w:pos="567"/>
          <w:tab w:val="left" w:pos="1985"/>
        </w:tabs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1186E" w:rsidRPr="00772535" w:rsidRDefault="00C1186E" w:rsidP="0077253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2.1</w:t>
      </w:r>
      <w:r w:rsidR="00575FAA" w:rsidRPr="00772535">
        <w:rPr>
          <w:rFonts w:ascii="Times New Roman" w:hAnsi="Times New Roman"/>
          <w:sz w:val="28"/>
          <w:szCs w:val="28"/>
        </w:rPr>
        <w:t>.</w:t>
      </w:r>
      <w:r w:rsidRPr="00772535">
        <w:rPr>
          <w:rFonts w:ascii="Times New Roman" w:hAnsi="Times New Roman"/>
          <w:sz w:val="28"/>
          <w:szCs w:val="28"/>
        </w:rPr>
        <w:tab/>
      </w:r>
      <w:r w:rsidR="002D0CB0">
        <w:rPr>
          <w:rFonts w:ascii="Times New Roman" w:hAnsi="Times New Roman"/>
          <w:sz w:val="28"/>
          <w:szCs w:val="28"/>
        </w:rPr>
        <w:t>Ц</w:t>
      </w:r>
      <w:r w:rsidRPr="00772535">
        <w:rPr>
          <w:rFonts w:ascii="Times New Roman" w:hAnsi="Times New Roman"/>
          <w:sz w:val="28"/>
          <w:szCs w:val="28"/>
        </w:rPr>
        <w:t>елью деятельности Организации является содействие удовлетворению социальных, культурных и духовных потребностей представителей народов Дагестана, проживающих на территории Российской Федерации.</w:t>
      </w:r>
    </w:p>
    <w:p w:rsidR="00C1186E" w:rsidRPr="00772535" w:rsidRDefault="00C1186E" w:rsidP="0077253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2.2</w:t>
      </w:r>
      <w:r w:rsidR="00575FAA" w:rsidRPr="00772535">
        <w:rPr>
          <w:rFonts w:ascii="Times New Roman" w:hAnsi="Times New Roman"/>
          <w:sz w:val="28"/>
          <w:szCs w:val="28"/>
        </w:rPr>
        <w:t>.</w:t>
      </w:r>
      <w:r w:rsidRPr="00772535">
        <w:rPr>
          <w:rFonts w:ascii="Times New Roman" w:hAnsi="Times New Roman"/>
          <w:sz w:val="28"/>
          <w:szCs w:val="28"/>
        </w:rPr>
        <w:t xml:space="preserve"> </w:t>
      </w:r>
      <w:r w:rsidR="009071C4">
        <w:rPr>
          <w:rFonts w:ascii="Times New Roman" w:hAnsi="Times New Roman"/>
          <w:sz w:val="28"/>
          <w:szCs w:val="28"/>
        </w:rPr>
        <w:t>Предметом</w:t>
      </w:r>
      <w:r w:rsidRPr="00772535">
        <w:rPr>
          <w:rFonts w:ascii="Times New Roman" w:hAnsi="Times New Roman"/>
          <w:sz w:val="28"/>
          <w:szCs w:val="28"/>
        </w:rPr>
        <w:t xml:space="preserve"> Организации являются:</w:t>
      </w:r>
    </w:p>
    <w:p w:rsidR="00C1186E" w:rsidRPr="00772535" w:rsidRDefault="00C1186E" w:rsidP="00772535">
      <w:pPr>
        <w:pStyle w:val="a3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lastRenderedPageBreak/>
        <w:t>создание благоприятных условий для развития и сохранения национальных, культурных и духовных ценностей народов Дагестана их представителями во всей России;</w:t>
      </w:r>
    </w:p>
    <w:p w:rsidR="00C1186E" w:rsidRPr="00772535" w:rsidRDefault="00A76C54" w:rsidP="00772535">
      <w:pPr>
        <w:pStyle w:val="a3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социальная </w:t>
      </w:r>
      <w:r w:rsidR="00C1186E" w:rsidRPr="00772535">
        <w:rPr>
          <w:rFonts w:ascii="Times New Roman" w:hAnsi="Times New Roman"/>
          <w:sz w:val="28"/>
          <w:szCs w:val="28"/>
        </w:rPr>
        <w:t>адаптация представителей народов Дагестана, проживающих на территории Российской Федерации;</w:t>
      </w:r>
    </w:p>
    <w:p w:rsidR="00C1186E" w:rsidRPr="00772535" w:rsidRDefault="00C1186E" w:rsidP="00772535">
      <w:pPr>
        <w:pStyle w:val="a3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социальная и правовая защита интересов представителей народов Дагестана, проживающих на территории Российской Федерации, в  государственных, общественных и коммерческих организациях.</w:t>
      </w:r>
    </w:p>
    <w:p w:rsidR="00C1186E" w:rsidRPr="00772535" w:rsidRDefault="00C1186E" w:rsidP="0077253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2.3</w:t>
      </w:r>
      <w:r w:rsidR="00A76C54" w:rsidRPr="00772535">
        <w:rPr>
          <w:rFonts w:ascii="Times New Roman" w:hAnsi="Times New Roman"/>
          <w:sz w:val="28"/>
          <w:szCs w:val="28"/>
        </w:rPr>
        <w:t>.</w:t>
      </w:r>
      <w:r w:rsidRPr="00772535">
        <w:rPr>
          <w:rFonts w:ascii="Times New Roman" w:hAnsi="Times New Roman"/>
          <w:sz w:val="28"/>
          <w:szCs w:val="28"/>
        </w:rPr>
        <w:t xml:space="preserve"> Для реализации уст</w:t>
      </w:r>
      <w:r w:rsidR="00575FAA" w:rsidRPr="00772535">
        <w:rPr>
          <w:rFonts w:ascii="Times New Roman" w:hAnsi="Times New Roman"/>
          <w:sz w:val="28"/>
          <w:szCs w:val="28"/>
        </w:rPr>
        <w:t xml:space="preserve">авных целей и </w:t>
      </w:r>
      <w:r w:rsidR="009071C4">
        <w:rPr>
          <w:rFonts w:ascii="Times New Roman" w:hAnsi="Times New Roman"/>
          <w:sz w:val="28"/>
          <w:szCs w:val="28"/>
        </w:rPr>
        <w:t>предмета</w:t>
      </w:r>
      <w:r w:rsidR="009071C4" w:rsidRPr="00772535">
        <w:rPr>
          <w:rFonts w:ascii="Times New Roman" w:hAnsi="Times New Roman"/>
          <w:sz w:val="28"/>
          <w:szCs w:val="28"/>
        </w:rPr>
        <w:t xml:space="preserve"> </w:t>
      </w:r>
      <w:r w:rsidR="00575FAA" w:rsidRPr="00772535">
        <w:rPr>
          <w:rFonts w:ascii="Times New Roman" w:hAnsi="Times New Roman"/>
          <w:sz w:val="28"/>
          <w:szCs w:val="28"/>
        </w:rPr>
        <w:t>Организация</w:t>
      </w:r>
      <w:r w:rsidR="009071C4">
        <w:rPr>
          <w:rFonts w:ascii="Times New Roman" w:hAnsi="Times New Roman"/>
          <w:sz w:val="28"/>
          <w:szCs w:val="28"/>
        </w:rPr>
        <w:t xml:space="preserve"> осуществляет следующие виды деятельности</w:t>
      </w:r>
      <w:r w:rsidR="00575FAA" w:rsidRPr="00772535">
        <w:rPr>
          <w:rFonts w:ascii="Times New Roman" w:hAnsi="Times New Roman"/>
          <w:sz w:val="28"/>
          <w:szCs w:val="28"/>
        </w:rPr>
        <w:t>: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проводит семинары, консультации и мероприятия по вопросам реализации социальных, культурных и духовных потребностей представителей народов Дагестана, проживающих на территории Российской Федерации;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организует в установленном порядке курсы, семинары и мероприятия</w:t>
      </w:r>
      <w:r w:rsidRPr="00772535">
        <w:rPr>
          <w:rFonts w:ascii="Times New Roman" w:hAnsi="Times New Roman"/>
          <w:sz w:val="28"/>
          <w:szCs w:val="28"/>
        </w:rPr>
        <w:tab/>
        <w:t>по обучению</w:t>
      </w:r>
      <w:r w:rsidRPr="00772535">
        <w:rPr>
          <w:rFonts w:ascii="Times New Roman" w:hAnsi="Times New Roman"/>
          <w:sz w:val="28"/>
          <w:szCs w:val="28"/>
        </w:rPr>
        <w:tab/>
        <w:t>представителей народов Дагестана, проживающих на территории Российской Федерации;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формирует общественные группы для выполнения конкретных программ и проектов;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осуществляет в установленном порядке издательскую, информационную и </w:t>
      </w:r>
      <w:r w:rsidR="009071C4">
        <w:rPr>
          <w:rFonts w:ascii="Times New Roman" w:hAnsi="Times New Roman"/>
          <w:sz w:val="28"/>
          <w:szCs w:val="28"/>
        </w:rPr>
        <w:t>информационную</w:t>
      </w:r>
      <w:r w:rsidR="009071C4" w:rsidRPr="00772535">
        <w:rPr>
          <w:rFonts w:ascii="Times New Roman" w:hAnsi="Times New Roman"/>
          <w:sz w:val="28"/>
          <w:szCs w:val="28"/>
        </w:rPr>
        <w:t xml:space="preserve"> </w:t>
      </w:r>
      <w:r w:rsidRPr="00772535">
        <w:rPr>
          <w:rFonts w:ascii="Times New Roman" w:hAnsi="Times New Roman"/>
          <w:sz w:val="28"/>
          <w:szCs w:val="28"/>
        </w:rPr>
        <w:t xml:space="preserve">деятельность для решения уставных целей и </w:t>
      </w:r>
      <w:r w:rsidR="009071C4">
        <w:rPr>
          <w:rFonts w:ascii="Times New Roman" w:hAnsi="Times New Roman"/>
          <w:sz w:val="28"/>
          <w:szCs w:val="28"/>
        </w:rPr>
        <w:t>предмета</w:t>
      </w:r>
      <w:r w:rsidR="009071C4" w:rsidRPr="00772535">
        <w:rPr>
          <w:rFonts w:ascii="Times New Roman" w:hAnsi="Times New Roman"/>
          <w:sz w:val="28"/>
          <w:szCs w:val="28"/>
        </w:rPr>
        <w:t xml:space="preserve"> </w:t>
      </w:r>
      <w:r w:rsidRPr="00772535">
        <w:rPr>
          <w:rFonts w:ascii="Times New Roman" w:hAnsi="Times New Roman"/>
          <w:sz w:val="28"/>
          <w:szCs w:val="28"/>
        </w:rPr>
        <w:t>Организации;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проводит мобилизацию финансовых ресурсов для реализации уставных целей и </w:t>
      </w:r>
      <w:r w:rsidR="009071C4">
        <w:rPr>
          <w:rFonts w:ascii="Times New Roman" w:hAnsi="Times New Roman"/>
          <w:sz w:val="28"/>
          <w:szCs w:val="28"/>
        </w:rPr>
        <w:t>предмета</w:t>
      </w:r>
      <w:r w:rsidRPr="00772535">
        <w:rPr>
          <w:rFonts w:ascii="Times New Roman" w:hAnsi="Times New Roman"/>
          <w:sz w:val="28"/>
          <w:szCs w:val="28"/>
        </w:rPr>
        <w:t>;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организует финансирование проектов, программ для реализации социальных, культурных и духовных потребностей представителей народов Дагестана, проживающих на территории Российской Федерации;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привлекает добровольные вклады российских и зарубежных предприятий, организаций, граждан в виде денежных и материальных средств;</w:t>
      </w:r>
    </w:p>
    <w:p w:rsidR="00C1186E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проводит благотворительные мероприятия;</w:t>
      </w:r>
    </w:p>
    <w:p w:rsidR="005F5AC4" w:rsidRPr="00772535" w:rsidRDefault="00C1186E" w:rsidP="00772535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разрабатывает и реализует проекты и программы, направленные на поддержку и развитие членов Организации.</w:t>
      </w:r>
    </w:p>
    <w:p w:rsidR="005F5AC4" w:rsidRPr="00772535" w:rsidRDefault="00513E54" w:rsidP="00772535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772535">
        <w:rPr>
          <w:rFonts w:ascii="Times New Roman" w:hAnsi="Times New Roman"/>
          <w:sz w:val="28"/>
          <w:szCs w:val="28"/>
        </w:rPr>
        <w:t>В случаях, предусмотренных законом, Организация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513E54" w:rsidRPr="00772535" w:rsidRDefault="00575FAA" w:rsidP="00772535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72535">
        <w:rPr>
          <w:color w:val="000000"/>
          <w:sz w:val="28"/>
          <w:szCs w:val="28"/>
        </w:rPr>
        <w:t>2.5</w:t>
      </w:r>
      <w:r w:rsidR="00513E54" w:rsidRPr="00772535">
        <w:rPr>
          <w:color w:val="000000"/>
          <w:sz w:val="28"/>
          <w:szCs w:val="28"/>
        </w:rPr>
        <w:t xml:space="preserve">. </w:t>
      </w:r>
      <w:r w:rsidR="00513E54" w:rsidRPr="00772535">
        <w:rPr>
          <w:sz w:val="28"/>
          <w:szCs w:val="28"/>
        </w:rPr>
        <w:t>Организация может осуществлять приносящую доход деятельность лишь постольку, поскольку это служит достижению целей, ради которых она создана, и если это соответствует таким целям. Организация должна иметь достаточное для осуществления приносящей доход деятельности имущество. Организация может осуществлять следующие виды приносящей доход деятельности:</w:t>
      </w:r>
    </w:p>
    <w:p w:rsidR="00513E54" w:rsidRPr="00772535" w:rsidRDefault="00513E54" w:rsidP="002D0CB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2535">
        <w:rPr>
          <w:sz w:val="28"/>
          <w:szCs w:val="28"/>
        </w:rPr>
        <w:t>- производство изделий народных художественных промыслов;</w:t>
      </w:r>
    </w:p>
    <w:p w:rsidR="00513E54" w:rsidRPr="00772535" w:rsidRDefault="00513E54" w:rsidP="002D0CB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2535">
        <w:rPr>
          <w:sz w:val="28"/>
          <w:szCs w:val="28"/>
        </w:rPr>
        <w:t>- зрелищно-развлекательная деятельность;</w:t>
      </w:r>
    </w:p>
    <w:p w:rsidR="00513E54" w:rsidRPr="00772535" w:rsidRDefault="00513E54" w:rsidP="002D0CB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2535">
        <w:rPr>
          <w:sz w:val="28"/>
          <w:szCs w:val="28"/>
        </w:rPr>
        <w:t>- проведение</w:t>
      </w:r>
      <w:r w:rsidRPr="00772535">
        <w:rPr>
          <w:color w:val="000000"/>
          <w:sz w:val="28"/>
          <w:szCs w:val="28"/>
        </w:rPr>
        <w:t xml:space="preserve"> через специализированные структурные образовательные подразделения Организации</w:t>
      </w:r>
      <w:r w:rsidRPr="00772535">
        <w:rPr>
          <w:sz w:val="28"/>
          <w:szCs w:val="28"/>
        </w:rPr>
        <w:t xml:space="preserve"> занятий по изучению иностранного языка;</w:t>
      </w:r>
    </w:p>
    <w:p w:rsidR="00513E54" w:rsidRPr="00772535" w:rsidRDefault="00513E54" w:rsidP="002D0CB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2535">
        <w:rPr>
          <w:sz w:val="28"/>
          <w:szCs w:val="28"/>
        </w:rPr>
        <w:t>- издание книг, брошюр, рекламных буклетов и аналогичных изданий, в том числе на электронных носителях.</w:t>
      </w:r>
    </w:p>
    <w:p w:rsidR="00513E54" w:rsidRPr="00772535" w:rsidRDefault="00513E54" w:rsidP="00772535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13E54" w:rsidRDefault="00B42E55" w:rsidP="0077253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ПРАВА И ОБЯЗАННОСТИ ОРГАНИЗАЦИИ</w:t>
      </w:r>
    </w:p>
    <w:p w:rsidR="00772535" w:rsidRPr="00772535" w:rsidRDefault="00772535" w:rsidP="00772535">
      <w:pPr>
        <w:pStyle w:val="a3"/>
        <w:tabs>
          <w:tab w:val="left" w:pos="993"/>
        </w:tabs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42E55" w:rsidRPr="00772535" w:rsidRDefault="00B42E55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3.1. В интересах достижения уставных целей и </w:t>
      </w:r>
      <w:r w:rsidR="009071C4">
        <w:rPr>
          <w:rFonts w:ascii="Times New Roman" w:hAnsi="Times New Roman"/>
          <w:sz w:val="28"/>
          <w:szCs w:val="28"/>
        </w:rPr>
        <w:t>предмета</w:t>
      </w:r>
      <w:r w:rsidR="009071C4" w:rsidRPr="00772535">
        <w:rPr>
          <w:rFonts w:ascii="Times New Roman" w:hAnsi="Times New Roman"/>
          <w:sz w:val="28"/>
          <w:szCs w:val="28"/>
        </w:rPr>
        <w:t xml:space="preserve"> </w:t>
      </w:r>
      <w:r w:rsidRPr="00772535">
        <w:rPr>
          <w:rFonts w:ascii="Times New Roman" w:hAnsi="Times New Roman"/>
          <w:sz w:val="28"/>
          <w:szCs w:val="28"/>
        </w:rPr>
        <w:t>Организация имеет право: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совершать от своего имени различные сделки;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свободно распространять информацию о своей деятельности;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учреждать средства массовой информации и осуществлять издательскую деятельность;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представлять и защищать права и законные интересы своих членов, а также иных лиц во всех инстанциях;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выступать с инициативами по различным вопросам общественной жизни, вносить предложения в органы государственной власти и местного самоуправления;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создавать региональные отделения Организации в любом из субъектов Российской Федерации;</w:t>
      </w:r>
    </w:p>
    <w:p w:rsidR="005A7D46" w:rsidRPr="00772535" w:rsidRDefault="005A7D46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создавать и входить в состав общественных советов и общественных объединений для достижения уставных целей Организации;</w:t>
      </w:r>
    </w:p>
    <w:p w:rsidR="005A7D46" w:rsidRPr="00772535" w:rsidRDefault="005A7D46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создавать хозяйственные товарищества, общества и иные хозяйственные организации;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привлекать на добровольных началах средства государственных объединений, банков, коммерческих организаций, зарубежных государственных и иных учреждений, а также отдельных граждан;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осуществлять благотворительную деятельность; 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приобретать имущество, для ведения хозяйственной деятельности, направленной на достижение уставных целей Организации; </w:t>
      </w:r>
    </w:p>
    <w:p w:rsidR="0020303C" w:rsidRPr="00772535" w:rsidRDefault="0020303C" w:rsidP="00772535">
      <w:pPr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самостоятельно определять порядок, формы организации и оплаты труда штатных сотрудников и привлекаемых специалистов.</w:t>
      </w:r>
    </w:p>
    <w:p w:rsidR="009D0130" w:rsidRPr="00772535" w:rsidRDefault="009D0130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3.2. Организация обязана:</w:t>
      </w:r>
    </w:p>
    <w:p w:rsidR="00575FAA" w:rsidRPr="00772535" w:rsidRDefault="0020303C" w:rsidP="00772535">
      <w:pPr>
        <w:pStyle w:val="a3"/>
        <w:numPr>
          <w:ilvl w:val="0"/>
          <w:numId w:val="25"/>
        </w:numPr>
        <w:tabs>
          <w:tab w:val="left" w:pos="284"/>
          <w:tab w:val="num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соблюдать законодательство РФ, общепризнанные принципы и нормы международного права;</w:t>
      </w:r>
    </w:p>
    <w:p w:rsidR="0020303C" w:rsidRPr="00772535" w:rsidRDefault="0020303C" w:rsidP="00772535">
      <w:pPr>
        <w:pStyle w:val="a3"/>
        <w:numPr>
          <w:ilvl w:val="0"/>
          <w:numId w:val="25"/>
        </w:numPr>
        <w:tabs>
          <w:tab w:val="left" w:pos="284"/>
          <w:tab w:val="num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обеспечивать гласность в своей деятельности;</w:t>
      </w:r>
    </w:p>
    <w:p w:rsidR="0020303C" w:rsidRPr="00772535" w:rsidRDefault="0020303C" w:rsidP="00772535">
      <w:pPr>
        <w:numPr>
          <w:ilvl w:val="0"/>
          <w:numId w:val="25"/>
        </w:numPr>
        <w:tabs>
          <w:tab w:val="left" w:pos="284"/>
          <w:tab w:val="num" w:pos="851"/>
          <w:tab w:val="num" w:pos="144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ежегодно информировать регистрирующие органы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Организации в объеме сведений, </w:t>
      </w:r>
      <w:r w:rsidRPr="00772535">
        <w:rPr>
          <w:rFonts w:ascii="Times New Roman" w:hAnsi="Times New Roman"/>
          <w:sz w:val="28"/>
          <w:szCs w:val="28"/>
          <w:shd w:val="clear" w:color="auto" w:fill="FFFFFF"/>
        </w:rPr>
        <w:t>включаемых в единый государственный реестр юридических лиц</w:t>
      </w:r>
      <w:r w:rsidRPr="00772535">
        <w:rPr>
          <w:rFonts w:ascii="Times New Roman" w:hAnsi="Times New Roman"/>
          <w:sz w:val="28"/>
          <w:szCs w:val="28"/>
        </w:rPr>
        <w:t xml:space="preserve">;  </w:t>
      </w:r>
    </w:p>
    <w:p w:rsidR="0020303C" w:rsidRPr="00772535" w:rsidRDefault="0020303C" w:rsidP="00772535">
      <w:pPr>
        <w:numPr>
          <w:ilvl w:val="0"/>
          <w:numId w:val="25"/>
        </w:numPr>
        <w:tabs>
          <w:tab w:val="left" w:pos="284"/>
          <w:tab w:val="num" w:pos="851"/>
          <w:tab w:val="num" w:pos="144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допускать представителей органа, зарегистрировавшего Организацию, на проводимые Организацией мероприятия;</w:t>
      </w:r>
    </w:p>
    <w:p w:rsidR="0020303C" w:rsidRPr="00772535" w:rsidRDefault="0020303C" w:rsidP="00772535">
      <w:pPr>
        <w:numPr>
          <w:ilvl w:val="0"/>
          <w:numId w:val="25"/>
        </w:numPr>
        <w:tabs>
          <w:tab w:val="left" w:pos="284"/>
          <w:tab w:val="num" w:pos="851"/>
          <w:tab w:val="num" w:pos="144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оказывать содействие представителям органа, зарегистрировавшего Организацию, в ознакомлении с деятельностью Организации в связи с достижением уставных целей и соблюдением законодательства РФ;</w:t>
      </w:r>
    </w:p>
    <w:p w:rsidR="003E4809" w:rsidRPr="00772535" w:rsidRDefault="0020303C" w:rsidP="00772535">
      <w:pPr>
        <w:numPr>
          <w:ilvl w:val="0"/>
          <w:numId w:val="25"/>
        </w:numPr>
        <w:tabs>
          <w:tab w:val="left" w:pos="284"/>
          <w:tab w:val="num" w:pos="851"/>
          <w:tab w:val="num" w:pos="144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20303C" w:rsidRPr="00772535" w:rsidRDefault="0020303C" w:rsidP="00772535">
      <w:pPr>
        <w:tabs>
          <w:tab w:val="left" w:pos="284"/>
          <w:tab w:val="num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4809" w:rsidRPr="00772535" w:rsidRDefault="003E4809" w:rsidP="00772535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ЧЛЕНСТВО В ОРГАНИЗАЦИИ</w:t>
      </w:r>
    </w:p>
    <w:p w:rsidR="00772535" w:rsidRPr="00772535" w:rsidRDefault="00772535" w:rsidP="0077253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439B8" w:rsidRPr="00772535" w:rsidRDefault="006439B8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4.1. Членство в Организации является добровольным.</w:t>
      </w:r>
      <w:r w:rsidR="005A7D46" w:rsidRPr="00772535">
        <w:rPr>
          <w:rFonts w:ascii="Times New Roman" w:hAnsi="Times New Roman"/>
          <w:sz w:val="28"/>
          <w:szCs w:val="28"/>
        </w:rPr>
        <w:t xml:space="preserve"> Члены Организации имеют равные права и несут равные обязанности.</w:t>
      </w:r>
    </w:p>
    <w:p w:rsidR="006439B8" w:rsidRPr="00772535" w:rsidRDefault="006439B8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4.2. </w:t>
      </w:r>
      <w:r w:rsidR="002D0CB0" w:rsidRPr="00772535">
        <w:rPr>
          <w:rFonts w:ascii="Times New Roman" w:hAnsi="Times New Roman"/>
          <w:sz w:val="28"/>
          <w:szCs w:val="28"/>
        </w:rPr>
        <w:t xml:space="preserve">Членами </w:t>
      </w:r>
      <w:r w:rsidRPr="00772535">
        <w:rPr>
          <w:rFonts w:ascii="Times New Roman" w:hAnsi="Times New Roman"/>
          <w:sz w:val="28"/>
          <w:szCs w:val="28"/>
        </w:rPr>
        <w:t xml:space="preserve">Организации могут быть граждане Российской Федерации, достигшие 18 лет, иностранные граждане и лица без гражданства, законно находящиеся на территории Российской Федерации, разделяющие цели и </w:t>
      </w:r>
      <w:r w:rsidR="009071C4">
        <w:rPr>
          <w:rFonts w:ascii="Times New Roman" w:hAnsi="Times New Roman"/>
          <w:sz w:val="28"/>
          <w:szCs w:val="28"/>
        </w:rPr>
        <w:t>предмет</w:t>
      </w:r>
      <w:r w:rsidR="009071C4" w:rsidRPr="00772535">
        <w:rPr>
          <w:rFonts w:ascii="Times New Roman" w:hAnsi="Times New Roman"/>
          <w:sz w:val="28"/>
          <w:szCs w:val="28"/>
        </w:rPr>
        <w:t xml:space="preserve"> </w:t>
      </w:r>
      <w:r w:rsidRPr="00772535">
        <w:rPr>
          <w:rFonts w:ascii="Times New Roman" w:hAnsi="Times New Roman"/>
          <w:sz w:val="28"/>
          <w:szCs w:val="28"/>
        </w:rPr>
        <w:t xml:space="preserve">Организации, признающие Устав Организации и участвующие в ее деятельности. </w:t>
      </w:r>
    </w:p>
    <w:p w:rsidR="006439B8" w:rsidRPr="00772535" w:rsidRDefault="006439B8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4.3. </w:t>
      </w:r>
      <w:r w:rsidR="002D0CB0" w:rsidRPr="00772535">
        <w:rPr>
          <w:rFonts w:ascii="Times New Roman" w:hAnsi="Times New Roman"/>
          <w:sz w:val="28"/>
          <w:szCs w:val="28"/>
        </w:rPr>
        <w:t xml:space="preserve">Членами </w:t>
      </w:r>
      <w:r w:rsidRPr="00772535">
        <w:rPr>
          <w:rFonts w:ascii="Times New Roman" w:hAnsi="Times New Roman"/>
          <w:sz w:val="28"/>
          <w:szCs w:val="28"/>
        </w:rPr>
        <w:t xml:space="preserve">Организации могут быть общественные объединения граждан – юридические лица, разделяющие цели и </w:t>
      </w:r>
      <w:r w:rsidR="009071C4">
        <w:rPr>
          <w:rFonts w:ascii="Times New Roman" w:hAnsi="Times New Roman"/>
          <w:sz w:val="28"/>
          <w:szCs w:val="28"/>
        </w:rPr>
        <w:t>предмет</w:t>
      </w:r>
      <w:r w:rsidR="009071C4" w:rsidRPr="00772535">
        <w:rPr>
          <w:rFonts w:ascii="Times New Roman" w:hAnsi="Times New Roman"/>
          <w:sz w:val="28"/>
          <w:szCs w:val="28"/>
        </w:rPr>
        <w:t xml:space="preserve"> </w:t>
      </w:r>
      <w:r w:rsidRPr="00772535">
        <w:rPr>
          <w:rFonts w:ascii="Times New Roman" w:hAnsi="Times New Roman"/>
          <w:sz w:val="28"/>
          <w:szCs w:val="28"/>
        </w:rPr>
        <w:t>Организации, признающие Устав Организации и участвующие в ее деятельности.</w:t>
      </w:r>
    </w:p>
    <w:p w:rsidR="006439B8" w:rsidRPr="00772535" w:rsidRDefault="002D0CB0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Организации – юридические лица</w:t>
      </w:r>
      <w:r w:rsidRPr="00772535">
        <w:rPr>
          <w:rFonts w:ascii="Times New Roman" w:hAnsi="Times New Roman"/>
          <w:sz w:val="28"/>
          <w:szCs w:val="28"/>
        </w:rPr>
        <w:t xml:space="preserve"> </w:t>
      </w:r>
      <w:r w:rsidR="006439B8" w:rsidRPr="00772535">
        <w:rPr>
          <w:rFonts w:ascii="Times New Roman" w:hAnsi="Times New Roman"/>
          <w:sz w:val="28"/>
          <w:szCs w:val="28"/>
        </w:rPr>
        <w:t>принимают участие в работе Организации через делегированных ими представителей.</w:t>
      </w:r>
    </w:p>
    <w:p w:rsidR="006439B8" w:rsidRPr="00772535" w:rsidRDefault="006439B8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4.4. Прием в члены Организации и выход из него осуществляется Правлением Организации на основе </w:t>
      </w:r>
      <w:r w:rsidR="002D0CB0">
        <w:rPr>
          <w:rFonts w:ascii="Times New Roman" w:hAnsi="Times New Roman"/>
          <w:sz w:val="28"/>
          <w:szCs w:val="28"/>
        </w:rPr>
        <w:t xml:space="preserve">личного </w:t>
      </w:r>
      <w:r w:rsidRPr="00772535">
        <w:rPr>
          <w:rFonts w:ascii="Times New Roman" w:hAnsi="Times New Roman"/>
          <w:sz w:val="28"/>
          <w:szCs w:val="28"/>
        </w:rPr>
        <w:t xml:space="preserve">заявления </w:t>
      </w:r>
      <w:r w:rsidR="002D0CB0">
        <w:rPr>
          <w:rFonts w:ascii="Times New Roman" w:hAnsi="Times New Roman"/>
          <w:sz w:val="28"/>
          <w:szCs w:val="28"/>
        </w:rPr>
        <w:t>для физических лиц</w:t>
      </w:r>
      <w:r w:rsidRPr="00772535">
        <w:rPr>
          <w:rFonts w:ascii="Times New Roman" w:hAnsi="Times New Roman"/>
          <w:sz w:val="28"/>
          <w:szCs w:val="28"/>
        </w:rPr>
        <w:t xml:space="preserve">, на основе решения </w:t>
      </w:r>
      <w:r w:rsidR="002D0CB0">
        <w:rPr>
          <w:rFonts w:ascii="Times New Roman" w:hAnsi="Times New Roman"/>
          <w:sz w:val="28"/>
          <w:szCs w:val="28"/>
        </w:rPr>
        <w:t>уполномоченного органа, принятого в соответствии с уставом, для юридических лиц</w:t>
      </w:r>
      <w:r w:rsidRPr="00772535">
        <w:rPr>
          <w:rFonts w:ascii="Times New Roman" w:hAnsi="Times New Roman"/>
          <w:sz w:val="28"/>
          <w:szCs w:val="28"/>
        </w:rPr>
        <w:t>.</w:t>
      </w:r>
    </w:p>
    <w:p w:rsidR="006439B8" w:rsidRPr="00772535" w:rsidRDefault="00CD441E" w:rsidP="00772535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4.5. </w:t>
      </w:r>
      <w:r w:rsidR="006439B8" w:rsidRPr="00772535">
        <w:rPr>
          <w:rFonts w:ascii="Times New Roman" w:hAnsi="Times New Roman"/>
          <w:sz w:val="28"/>
          <w:szCs w:val="28"/>
        </w:rPr>
        <w:t>Учет членов Организации осуществляется Правлением Организации.</w:t>
      </w:r>
    </w:p>
    <w:p w:rsidR="006439B8" w:rsidRPr="00772535" w:rsidRDefault="006439B8" w:rsidP="00772535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4.6. Члены Организации имеют право:</w:t>
      </w:r>
    </w:p>
    <w:p w:rsidR="005A7D46" w:rsidRPr="00772535" w:rsidRDefault="005A7D46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участвовать в управлении делами Организации;</w:t>
      </w:r>
    </w:p>
    <w:p w:rsidR="005A3448" w:rsidRPr="00772535" w:rsidRDefault="005A3448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избирать и быть избранными в руководящие и контрольно-ревизионный органы Организации;</w:t>
      </w:r>
    </w:p>
    <w:p w:rsidR="005A7D46" w:rsidRPr="00772535" w:rsidRDefault="005A7D46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получать информацию о деятельности Организации и знакомиться с ее бухгалтерской и иной документацией;</w:t>
      </w:r>
    </w:p>
    <w:p w:rsidR="005A7D46" w:rsidRPr="00772535" w:rsidRDefault="005A7D46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:rsidR="005A3448" w:rsidRPr="00772535" w:rsidRDefault="005A3448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представлять Правлению предложения по улучшению работы Организации;</w:t>
      </w:r>
    </w:p>
    <w:p w:rsidR="005A7D46" w:rsidRPr="00772535" w:rsidRDefault="005A7D46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требовать, действуя от имени Организации, возмещения причиненных Организации убытков;</w:t>
      </w:r>
    </w:p>
    <w:p w:rsidR="005A3448" w:rsidRPr="00772535" w:rsidRDefault="005A7D46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на равных началах с другими членами Организации безвозмездно пользоваться оказываемыми ею услугами</w:t>
      </w:r>
      <w:r w:rsidR="005A3448" w:rsidRPr="00772535">
        <w:rPr>
          <w:rFonts w:ascii="Times New Roman" w:hAnsi="Times New Roman"/>
          <w:sz w:val="28"/>
          <w:szCs w:val="28"/>
        </w:rPr>
        <w:t>;</w:t>
      </w:r>
    </w:p>
    <w:p w:rsidR="005A7D46" w:rsidRPr="00772535" w:rsidRDefault="005A3448" w:rsidP="00772535">
      <w:pPr>
        <w:numPr>
          <w:ilvl w:val="0"/>
          <w:numId w:val="5"/>
        </w:numPr>
        <w:tabs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добровольно выйти из состава членов Организации, письменно уведомив об этом Правление</w:t>
      </w:r>
      <w:r w:rsidR="005A7D46" w:rsidRPr="00772535">
        <w:rPr>
          <w:rFonts w:ascii="Times New Roman" w:hAnsi="Times New Roman"/>
          <w:sz w:val="28"/>
          <w:szCs w:val="28"/>
        </w:rPr>
        <w:t>.</w:t>
      </w:r>
    </w:p>
    <w:p w:rsidR="003A387A" w:rsidRPr="00772535" w:rsidRDefault="003A387A" w:rsidP="00772535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4.7. Члены Организации обязаны:</w:t>
      </w:r>
    </w:p>
    <w:p w:rsidR="005A3448" w:rsidRPr="00772535" w:rsidRDefault="005A3448" w:rsidP="00772535">
      <w:pPr>
        <w:numPr>
          <w:ilvl w:val="0"/>
          <w:numId w:val="6"/>
        </w:numPr>
        <w:tabs>
          <w:tab w:val="left" w:pos="426"/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участвовать в образовании имущества Организации в необходимом размере в порядке, способом и в сроки, которые предусмотрены законом и настоящим Уставом;</w:t>
      </w:r>
    </w:p>
    <w:p w:rsidR="005A3448" w:rsidRPr="00772535" w:rsidRDefault="005A3448" w:rsidP="00772535">
      <w:pPr>
        <w:numPr>
          <w:ilvl w:val="0"/>
          <w:numId w:val="6"/>
        </w:numPr>
        <w:tabs>
          <w:tab w:val="left" w:pos="426"/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не разглашать конфиденциальную информацию о деятельности Организации;</w:t>
      </w:r>
    </w:p>
    <w:p w:rsidR="005A3448" w:rsidRPr="00772535" w:rsidRDefault="005A3448" w:rsidP="00772535">
      <w:pPr>
        <w:numPr>
          <w:ilvl w:val="0"/>
          <w:numId w:val="6"/>
        </w:numPr>
        <w:tabs>
          <w:tab w:val="left" w:pos="426"/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участвовать в принятии решений, без которых Организация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5A3448" w:rsidRPr="00772535" w:rsidRDefault="005A3448" w:rsidP="00772535">
      <w:pPr>
        <w:numPr>
          <w:ilvl w:val="0"/>
          <w:numId w:val="6"/>
        </w:numPr>
        <w:tabs>
          <w:tab w:val="left" w:pos="426"/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не совершать действия, заведомо направленные на причинение вреда Организации;</w:t>
      </w:r>
    </w:p>
    <w:p w:rsidR="005A3448" w:rsidRPr="00772535" w:rsidRDefault="005A3448" w:rsidP="00772535">
      <w:pPr>
        <w:numPr>
          <w:ilvl w:val="0"/>
          <w:numId w:val="6"/>
        </w:numPr>
        <w:tabs>
          <w:tab w:val="left" w:pos="426"/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не совершать действия (бездействие), которые существенно затрудняют или делают невозможным достижение целей, ради которых создана Организация;</w:t>
      </w:r>
    </w:p>
    <w:p w:rsidR="005A3448" w:rsidRPr="00772535" w:rsidRDefault="005A3448" w:rsidP="00772535">
      <w:pPr>
        <w:numPr>
          <w:ilvl w:val="0"/>
          <w:numId w:val="6"/>
        </w:numPr>
        <w:tabs>
          <w:tab w:val="left" w:pos="426"/>
          <w:tab w:val="num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нести обязанность уплачивать предусмотренные уставом Организации членские и иные имущественные взносы.</w:t>
      </w:r>
    </w:p>
    <w:p w:rsidR="005A3448" w:rsidRPr="00772535" w:rsidRDefault="005A3448" w:rsidP="00772535">
      <w:pPr>
        <w:tabs>
          <w:tab w:val="left" w:pos="426"/>
          <w:tab w:val="num" w:pos="567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Члены Организации могут нести и другие обязанности, предусмотренные законодательством или Уставом.</w:t>
      </w:r>
    </w:p>
    <w:p w:rsidR="003A387A" w:rsidRPr="00772535" w:rsidRDefault="003A387A" w:rsidP="00772535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4.8. Членство в организации может быть прекращено по решению Правления Организации, если член Организации не соблюдает положения настоящего Устава, не участвует в деятельности Организации, либо своими действиями наносит ущерб Организации. </w:t>
      </w:r>
    </w:p>
    <w:p w:rsidR="005A3448" w:rsidRPr="00772535" w:rsidRDefault="005A3448" w:rsidP="00772535">
      <w:pPr>
        <w:pStyle w:val="a3"/>
        <w:numPr>
          <w:ilvl w:val="1"/>
          <w:numId w:val="8"/>
        </w:numPr>
        <w:tabs>
          <w:tab w:val="left" w:pos="426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Исключение членов Организации производится Правлением простым большинством голосов от общего числа присутствующих на заседании членов Правления. </w:t>
      </w:r>
    </w:p>
    <w:p w:rsidR="003A387A" w:rsidRPr="00772535" w:rsidRDefault="005A3448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4.10</w:t>
      </w:r>
      <w:r w:rsidR="003A387A" w:rsidRPr="00772535">
        <w:rPr>
          <w:rFonts w:ascii="Times New Roman" w:hAnsi="Times New Roman"/>
          <w:sz w:val="28"/>
          <w:szCs w:val="28"/>
        </w:rPr>
        <w:t xml:space="preserve">. </w:t>
      </w:r>
      <w:r w:rsidR="002740FE" w:rsidRPr="00772535">
        <w:rPr>
          <w:rFonts w:ascii="Times New Roman" w:hAnsi="Times New Roman"/>
          <w:sz w:val="28"/>
          <w:szCs w:val="28"/>
        </w:rPr>
        <w:t>Организация не отвечает по обязательствам своих членов, равно как члены Организации не отвечают по ее обязательствам.</w:t>
      </w:r>
    </w:p>
    <w:p w:rsidR="00CD441E" w:rsidRPr="00772535" w:rsidRDefault="005A3448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4.11</w:t>
      </w:r>
      <w:r w:rsidR="002740FE" w:rsidRPr="00772535">
        <w:rPr>
          <w:rFonts w:ascii="Times New Roman" w:hAnsi="Times New Roman"/>
          <w:sz w:val="28"/>
          <w:szCs w:val="28"/>
        </w:rPr>
        <w:t>. Члены Организации не сохраняют прав на переданные ими Организации  имущество и денежные средст</w:t>
      </w:r>
      <w:r w:rsidR="00CD441E" w:rsidRPr="00772535">
        <w:rPr>
          <w:rFonts w:ascii="Times New Roman" w:hAnsi="Times New Roman"/>
          <w:sz w:val="28"/>
          <w:szCs w:val="28"/>
        </w:rPr>
        <w:t>ва, в т.ч. вступительные взносы.</w:t>
      </w:r>
    </w:p>
    <w:p w:rsidR="005F5AC4" w:rsidRPr="00772535" w:rsidRDefault="00CD441E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4.12. </w:t>
      </w:r>
      <w:r w:rsidR="005A3448" w:rsidRPr="00772535">
        <w:rPr>
          <w:rFonts w:ascii="Times New Roman" w:hAnsi="Times New Roman"/>
          <w:sz w:val="28"/>
          <w:szCs w:val="28"/>
        </w:rPr>
        <w:t>Членство в Организации неотчуждаемо. Осуществление прав члена Организации не может быть передано другому лицу.</w:t>
      </w:r>
    </w:p>
    <w:p w:rsidR="00CD441E" w:rsidRPr="00772535" w:rsidRDefault="00CD441E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4A2B" w:rsidRPr="00772535" w:rsidRDefault="000C6857" w:rsidP="00772535">
      <w:pPr>
        <w:pStyle w:val="a3"/>
        <w:numPr>
          <w:ilvl w:val="0"/>
          <w:numId w:val="8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РУКОВОДЯЩИЕ ОРГАНЫ ОРГАНИЗАЦИИ</w:t>
      </w:r>
    </w:p>
    <w:p w:rsidR="00772535" w:rsidRPr="00772535" w:rsidRDefault="00772535" w:rsidP="00772535">
      <w:pPr>
        <w:pStyle w:val="a3"/>
        <w:spacing w:line="276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0C6857" w:rsidRPr="00772535" w:rsidRDefault="000C6857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5.1. Высшим руководящим органом Организации является </w:t>
      </w:r>
      <w:r w:rsidRPr="00772535">
        <w:rPr>
          <w:rFonts w:ascii="Times New Roman" w:hAnsi="Times New Roman"/>
          <w:b/>
          <w:sz w:val="28"/>
          <w:szCs w:val="28"/>
        </w:rPr>
        <w:t>Общее собрание членов Организации</w:t>
      </w:r>
      <w:r w:rsidR="00341F9E">
        <w:rPr>
          <w:rFonts w:ascii="Times New Roman" w:hAnsi="Times New Roman"/>
          <w:b/>
          <w:sz w:val="28"/>
          <w:szCs w:val="28"/>
        </w:rPr>
        <w:t xml:space="preserve"> (далее – Общее собрание)</w:t>
      </w:r>
      <w:r w:rsidRPr="00772535">
        <w:rPr>
          <w:rFonts w:ascii="Times New Roman" w:hAnsi="Times New Roman"/>
          <w:sz w:val="28"/>
          <w:szCs w:val="28"/>
        </w:rPr>
        <w:t xml:space="preserve">. Общее собрание созывается Правлением не реже 1 раза в </w:t>
      </w:r>
      <w:r w:rsidR="002D0CB0">
        <w:rPr>
          <w:rFonts w:ascii="Times New Roman" w:hAnsi="Times New Roman"/>
          <w:sz w:val="28"/>
          <w:szCs w:val="28"/>
        </w:rPr>
        <w:t>год</w:t>
      </w:r>
      <w:r w:rsidRPr="00772535">
        <w:rPr>
          <w:rFonts w:ascii="Times New Roman" w:hAnsi="Times New Roman"/>
          <w:sz w:val="28"/>
          <w:szCs w:val="28"/>
        </w:rPr>
        <w:t xml:space="preserve">. Общее собрание правомочно принимать решения, если в нем участвует не менее </w:t>
      </w:r>
      <w:r w:rsidR="00713379" w:rsidRPr="00772535">
        <w:rPr>
          <w:rFonts w:ascii="Times New Roman" w:hAnsi="Times New Roman"/>
          <w:sz w:val="28"/>
          <w:szCs w:val="28"/>
        </w:rPr>
        <w:t>половины</w:t>
      </w:r>
      <w:r w:rsidRPr="00772535">
        <w:rPr>
          <w:rFonts w:ascii="Times New Roman" w:hAnsi="Times New Roman"/>
          <w:sz w:val="28"/>
          <w:szCs w:val="28"/>
        </w:rPr>
        <w:t xml:space="preserve"> членов Организации. </w:t>
      </w:r>
    </w:p>
    <w:p w:rsidR="000C6857" w:rsidRPr="00772535" w:rsidRDefault="000C6857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5.2. Внеочередное Общее собрание может быть с</w:t>
      </w:r>
      <w:r w:rsidR="00004F8D" w:rsidRPr="00772535">
        <w:rPr>
          <w:rFonts w:ascii="Times New Roman" w:hAnsi="Times New Roman"/>
          <w:sz w:val="28"/>
          <w:szCs w:val="28"/>
        </w:rPr>
        <w:t>обрано по требованию не менее 1/</w:t>
      </w:r>
      <w:r w:rsidRPr="00772535">
        <w:rPr>
          <w:rFonts w:ascii="Times New Roman" w:hAnsi="Times New Roman"/>
          <w:sz w:val="28"/>
          <w:szCs w:val="28"/>
        </w:rPr>
        <w:t>3 членов</w:t>
      </w:r>
      <w:r w:rsidR="00CD441E" w:rsidRPr="00772535">
        <w:rPr>
          <w:rFonts w:ascii="Times New Roman" w:hAnsi="Times New Roman"/>
          <w:sz w:val="28"/>
          <w:szCs w:val="28"/>
        </w:rPr>
        <w:t xml:space="preserve"> Организации, либо</w:t>
      </w:r>
      <w:r w:rsidR="00004F8D" w:rsidRPr="00772535">
        <w:rPr>
          <w:rFonts w:ascii="Times New Roman" w:hAnsi="Times New Roman"/>
          <w:sz w:val="28"/>
          <w:szCs w:val="28"/>
        </w:rPr>
        <w:t xml:space="preserve"> 1/</w:t>
      </w:r>
      <w:r w:rsidR="00CD441E" w:rsidRPr="00772535">
        <w:rPr>
          <w:rFonts w:ascii="Times New Roman" w:hAnsi="Times New Roman"/>
          <w:sz w:val="28"/>
          <w:szCs w:val="28"/>
        </w:rPr>
        <w:t xml:space="preserve">2 членов Правления, либо Президента, либо </w:t>
      </w:r>
      <w:r w:rsidRPr="00772535">
        <w:rPr>
          <w:rFonts w:ascii="Times New Roman" w:hAnsi="Times New Roman"/>
          <w:sz w:val="28"/>
          <w:szCs w:val="28"/>
        </w:rPr>
        <w:t>Ревизора Организации.</w:t>
      </w:r>
    </w:p>
    <w:p w:rsidR="00CD441E" w:rsidRPr="00772535" w:rsidRDefault="000C6857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 созыве Общего собрания члены Организации извещаются персонально не позднее, чем за 15 дней до даты проведения Общего собрания.</w:t>
      </w:r>
    </w:p>
    <w:p w:rsidR="000C6857" w:rsidRPr="00772535" w:rsidRDefault="00004F8D" w:rsidP="00772535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5.3</w:t>
      </w:r>
      <w:r w:rsidR="000C6857" w:rsidRPr="00772535">
        <w:rPr>
          <w:rFonts w:ascii="Times New Roman" w:hAnsi="Times New Roman"/>
          <w:sz w:val="28"/>
          <w:szCs w:val="28"/>
        </w:rPr>
        <w:t xml:space="preserve">. К </w:t>
      </w:r>
      <w:r w:rsidR="00CD441E" w:rsidRPr="00772535">
        <w:rPr>
          <w:rFonts w:ascii="Times New Roman" w:hAnsi="Times New Roman"/>
          <w:sz w:val="28"/>
          <w:szCs w:val="28"/>
        </w:rPr>
        <w:t xml:space="preserve">исключительной </w:t>
      </w:r>
      <w:r w:rsidR="000C6857" w:rsidRPr="00772535">
        <w:rPr>
          <w:rFonts w:ascii="Times New Roman" w:hAnsi="Times New Roman"/>
          <w:sz w:val="28"/>
          <w:szCs w:val="28"/>
        </w:rPr>
        <w:t>компетенции Общего собрания относится: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определение приоритетных направлений деятельности Организации, принципов образования и использования ее имущества;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утверждение и изменение устава Организации;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определение порядка приема в состав членов Организации и исключения из числа ее членов, кроме случаев, если такой порядок определен законом;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формирование</w:t>
      </w:r>
      <w:r w:rsidR="002D0CB0">
        <w:rPr>
          <w:rFonts w:ascii="Times New Roman" w:hAnsi="Times New Roman"/>
          <w:sz w:val="28"/>
          <w:szCs w:val="28"/>
        </w:rPr>
        <w:t xml:space="preserve"> Правления</w:t>
      </w:r>
      <w:r w:rsidRPr="00772535">
        <w:rPr>
          <w:rFonts w:ascii="Times New Roman" w:hAnsi="Times New Roman"/>
          <w:sz w:val="28"/>
          <w:szCs w:val="28"/>
        </w:rPr>
        <w:t xml:space="preserve"> Организации, избрание</w:t>
      </w:r>
      <w:r w:rsidR="002D0CB0">
        <w:rPr>
          <w:rFonts w:ascii="Times New Roman" w:hAnsi="Times New Roman"/>
          <w:sz w:val="28"/>
          <w:szCs w:val="28"/>
        </w:rPr>
        <w:t xml:space="preserve"> Президента </w:t>
      </w:r>
      <w:r w:rsidRPr="00772535">
        <w:rPr>
          <w:rFonts w:ascii="Times New Roman" w:hAnsi="Times New Roman"/>
          <w:sz w:val="28"/>
          <w:szCs w:val="28"/>
        </w:rPr>
        <w:t xml:space="preserve"> Организации и досрочное прекращение их полномочий;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утверждение годовых отчетов и бухгалтерской (финансовой) отчетности Организации;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принятие решений о реорганизации и ликвидации Организации, о назначении </w:t>
      </w:r>
      <w:r w:rsidRPr="008A785C">
        <w:rPr>
          <w:rFonts w:ascii="Times New Roman" w:hAnsi="Times New Roman"/>
          <w:sz w:val="28"/>
          <w:szCs w:val="28"/>
        </w:rPr>
        <w:t>ликвидационной комиссии (ликвидатора)</w:t>
      </w:r>
      <w:r w:rsidRPr="00772535">
        <w:rPr>
          <w:rFonts w:ascii="Times New Roman" w:hAnsi="Times New Roman"/>
          <w:sz w:val="28"/>
          <w:szCs w:val="28"/>
        </w:rPr>
        <w:t xml:space="preserve"> и об утверждении ликвидационного баланса;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  <w:shd w:val="clear" w:color="auto" w:fill="FFFFFF"/>
        </w:rPr>
        <w:t>утверждение аудиторской организации или индивидуального аудитора некоммерческой организации;</w:t>
      </w:r>
    </w:p>
    <w:p w:rsidR="00CD441E" w:rsidRPr="00772535" w:rsidRDefault="00CD441E" w:rsidP="00772535">
      <w:pPr>
        <w:numPr>
          <w:ilvl w:val="0"/>
          <w:numId w:val="10"/>
        </w:numPr>
        <w:tabs>
          <w:tab w:val="num" w:pos="0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избрание Ревизора Организации и досрочное прекращение его полномочий;</w:t>
      </w:r>
    </w:p>
    <w:p w:rsidR="00004F8D" w:rsidRPr="00772535" w:rsidRDefault="00CD441E" w:rsidP="00772535">
      <w:pPr>
        <w:numPr>
          <w:ilvl w:val="0"/>
          <w:numId w:val="10"/>
        </w:numPr>
        <w:tabs>
          <w:tab w:val="num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принятие решений о размере и порядке уплаты членами Организации членских и иных имущественных взносов.</w:t>
      </w:r>
    </w:p>
    <w:p w:rsidR="00004F8D" w:rsidRPr="00772535" w:rsidRDefault="00004F8D" w:rsidP="00772535">
      <w:pPr>
        <w:tabs>
          <w:tab w:val="num" w:pos="284"/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5.4. Решения Общего собрания принимаются открытым голосованием простым большинством голосов членов Организации, присутствующих на Общем собрании.</w:t>
      </w:r>
    </w:p>
    <w:p w:rsidR="009D37A9" w:rsidRPr="00772535" w:rsidRDefault="009D37A9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5.5. </w:t>
      </w:r>
      <w:r w:rsidR="00CD441E" w:rsidRPr="00772535">
        <w:rPr>
          <w:rFonts w:ascii="Times New Roman" w:hAnsi="Times New Roman"/>
          <w:sz w:val="28"/>
          <w:szCs w:val="28"/>
        </w:rPr>
        <w:t>Решения по вопросам</w:t>
      </w:r>
      <w:r w:rsidRPr="00772535">
        <w:rPr>
          <w:rFonts w:ascii="Times New Roman" w:hAnsi="Times New Roman"/>
          <w:sz w:val="28"/>
          <w:szCs w:val="28"/>
        </w:rPr>
        <w:t>,</w:t>
      </w:r>
      <w:r w:rsidR="00CD441E" w:rsidRPr="00772535">
        <w:rPr>
          <w:rFonts w:ascii="Times New Roman" w:hAnsi="Times New Roman"/>
          <w:sz w:val="28"/>
          <w:szCs w:val="28"/>
        </w:rPr>
        <w:t xml:space="preserve"> отнесенным к исключительной компетенции Общего собрания </w:t>
      </w:r>
      <w:r w:rsidRPr="00772535">
        <w:rPr>
          <w:rFonts w:ascii="Times New Roman" w:hAnsi="Times New Roman"/>
          <w:sz w:val="28"/>
          <w:szCs w:val="28"/>
        </w:rPr>
        <w:t xml:space="preserve"> </w:t>
      </w:r>
      <w:r w:rsidR="00CD441E" w:rsidRPr="00772535">
        <w:rPr>
          <w:rFonts w:ascii="Times New Roman" w:hAnsi="Times New Roman"/>
          <w:sz w:val="28"/>
          <w:szCs w:val="28"/>
        </w:rPr>
        <w:t>квалифицированным большинством (</w:t>
      </w:r>
      <w:r w:rsidR="00004F8D" w:rsidRPr="00772535">
        <w:rPr>
          <w:rFonts w:ascii="Times New Roman" w:hAnsi="Times New Roman"/>
          <w:sz w:val="28"/>
          <w:szCs w:val="28"/>
        </w:rPr>
        <w:t>2/</w:t>
      </w:r>
      <w:r w:rsidRPr="00772535">
        <w:rPr>
          <w:rFonts w:ascii="Times New Roman" w:hAnsi="Times New Roman"/>
          <w:sz w:val="28"/>
          <w:szCs w:val="28"/>
        </w:rPr>
        <w:t>3</w:t>
      </w:r>
      <w:r w:rsidR="00004F8D" w:rsidRPr="00772535">
        <w:rPr>
          <w:rFonts w:ascii="Times New Roman" w:hAnsi="Times New Roman"/>
          <w:sz w:val="28"/>
          <w:szCs w:val="28"/>
        </w:rPr>
        <w:t>)</w:t>
      </w:r>
      <w:r w:rsidRPr="00772535">
        <w:rPr>
          <w:rFonts w:ascii="Times New Roman" w:hAnsi="Times New Roman"/>
          <w:sz w:val="28"/>
          <w:szCs w:val="28"/>
        </w:rPr>
        <w:t xml:space="preserve"> голосов членов Организации, присутствовавших на Общем собрании. </w:t>
      </w:r>
    </w:p>
    <w:p w:rsidR="009D37A9" w:rsidRPr="00772535" w:rsidRDefault="00004F8D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5.6</w:t>
      </w:r>
      <w:r w:rsidR="009D37A9" w:rsidRPr="00772535">
        <w:rPr>
          <w:rFonts w:ascii="Times New Roman" w:hAnsi="Times New Roman"/>
          <w:sz w:val="28"/>
          <w:szCs w:val="28"/>
        </w:rPr>
        <w:t xml:space="preserve">. </w:t>
      </w:r>
      <w:r w:rsidRPr="00772535">
        <w:rPr>
          <w:rFonts w:ascii="Times New Roman" w:hAnsi="Times New Roman"/>
          <w:sz w:val="28"/>
          <w:szCs w:val="28"/>
        </w:rPr>
        <w:t xml:space="preserve">Постоянно действующим </w:t>
      </w:r>
      <w:r w:rsidR="008A785C">
        <w:rPr>
          <w:rFonts w:ascii="Times New Roman" w:hAnsi="Times New Roman"/>
          <w:sz w:val="28"/>
          <w:szCs w:val="28"/>
        </w:rPr>
        <w:t xml:space="preserve">коллегиальным </w:t>
      </w:r>
      <w:r w:rsidR="005952EC">
        <w:rPr>
          <w:rFonts w:ascii="Times New Roman" w:hAnsi="Times New Roman"/>
          <w:sz w:val="28"/>
          <w:szCs w:val="28"/>
        </w:rPr>
        <w:t>руководящим</w:t>
      </w:r>
      <w:r w:rsidRPr="00772535">
        <w:rPr>
          <w:rFonts w:ascii="Times New Roman" w:hAnsi="Times New Roman"/>
          <w:sz w:val="28"/>
          <w:szCs w:val="28"/>
        </w:rPr>
        <w:t xml:space="preserve"> органом Организации является</w:t>
      </w:r>
      <w:r w:rsidRPr="00772535">
        <w:rPr>
          <w:rFonts w:ascii="Times New Roman" w:hAnsi="Times New Roman"/>
          <w:b/>
          <w:sz w:val="28"/>
          <w:szCs w:val="28"/>
        </w:rPr>
        <w:t xml:space="preserve"> </w:t>
      </w:r>
      <w:r w:rsidR="009D37A9" w:rsidRPr="00772535">
        <w:rPr>
          <w:rFonts w:ascii="Times New Roman" w:hAnsi="Times New Roman"/>
          <w:b/>
          <w:sz w:val="28"/>
          <w:szCs w:val="28"/>
        </w:rPr>
        <w:t>Правление</w:t>
      </w:r>
      <w:r w:rsidR="009D37A9" w:rsidRPr="00772535">
        <w:rPr>
          <w:rFonts w:ascii="Times New Roman" w:hAnsi="Times New Roman"/>
          <w:sz w:val="28"/>
          <w:szCs w:val="28"/>
        </w:rPr>
        <w:t>.</w:t>
      </w:r>
    </w:p>
    <w:p w:rsidR="009D37A9" w:rsidRPr="00772535" w:rsidRDefault="00004F8D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В состав </w:t>
      </w:r>
      <w:r w:rsidR="002A604C" w:rsidRPr="00772535">
        <w:rPr>
          <w:rFonts w:ascii="Times New Roman" w:hAnsi="Times New Roman"/>
          <w:sz w:val="28"/>
          <w:szCs w:val="28"/>
        </w:rPr>
        <w:t>Правления Организации входят не менее</w:t>
      </w:r>
      <w:r w:rsidR="009D37A9" w:rsidRPr="00772535">
        <w:rPr>
          <w:rFonts w:ascii="Times New Roman" w:hAnsi="Times New Roman"/>
          <w:sz w:val="28"/>
          <w:szCs w:val="28"/>
        </w:rPr>
        <w:t xml:space="preserve"> четырех человек, избираемых на Общем собрании</w:t>
      </w:r>
      <w:r w:rsidRPr="00772535">
        <w:rPr>
          <w:rFonts w:ascii="Times New Roman" w:hAnsi="Times New Roman"/>
          <w:sz w:val="28"/>
          <w:szCs w:val="28"/>
        </w:rPr>
        <w:t xml:space="preserve"> из числа</w:t>
      </w:r>
      <w:r w:rsidR="009D37A9" w:rsidRPr="00772535">
        <w:rPr>
          <w:rFonts w:ascii="Times New Roman" w:hAnsi="Times New Roman"/>
          <w:sz w:val="28"/>
          <w:szCs w:val="28"/>
        </w:rPr>
        <w:t xml:space="preserve"> членов Организации, сроком на пять лет.</w:t>
      </w:r>
      <w:r w:rsidR="002A604C" w:rsidRPr="00772535">
        <w:rPr>
          <w:rFonts w:ascii="Times New Roman" w:hAnsi="Times New Roman"/>
          <w:sz w:val="28"/>
          <w:szCs w:val="28"/>
        </w:rPr>
        <w:t xml:space="preserve"> Президент является членом Правления по должности.</w:t>
      </w:r>
    </w:p>
    <w:p w:rsidR="009D37A9" w:rsidRPr="00772535" w:rsidRDefault="009D37A9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5.7. Заседания Правления организуются Президентом по мере необходимости, но не реже 1 раза в квартал. Правление правомочно принимать решения, если </w:t>
      </w:r>
      <w:r w:rsidR="00004F8D" w:rsidRPr="00772535">
        <w:rPr>
          <w:rFonts w:ascii="Times New Roman" w:hAnsi="Times New Roman"/>
          <w:sz w:val="28"/>
          <w:szCs w:val="28"/>
        </w:rPr>
        <w:t xml:space="preserve">на его заседании присутствуют </w:t>
      </w:r>
      <w:r w:rsidR="002A604C" w:rsidRPr="00772535">
        <w:rPr>
          <w:rFonts w:ascii="Times New Roman" w:hAnsi="Times New Roman"/>
          <w:sz w:val="28"/>
          <w:szCs w:val="28"/>
        </w:rPr>
        <w:t xml:space="preserve">не менее </w:t>
      </w:r>
      <w:r w:rsidR="00004F8D" w:rsidRPr="00772535">
        <w:rPr>
          <w:rFonts w:ascii="Times New Roman" w:hAnsi="Times New Roman"/>
          <w:sz w:val="28"/>
          <w:szCs w:val="28"/>
        </w:rPr>
        <w:t>2/</w:t>
      </w:r>
      <w:r w:rsidRPr="00772535">
        <w:rPr>
          <w:rFonts w:ascii="Times New Roman" w:hAnsi="Times New Roman"/>
          <w:sz w:val="28"/>
          <w:szCs w:val="28"/>
        </w:rPr>
        <w:t>3 членов Правления. Решения принимаются открытым голосование</w:t>
      </w:r>
      <w:r w:rsidR="004C7145">
        <w:rPr>
          <w:rFonts w:ascii="Times New Roman" w:hAnsi="Times New Roman"/>
          <w:sz w:val="28"/>
          <w:szCs w:val="28"/>
        </w:rPr>
        <w:t>м</w:t>
      </w:r>
      <w:r w:rsidRPr="00772535">
        <w:rPr>
          <w:rFonts w:ascii="Times New Roman" w:hAnsi="Times New Roman"/>
          <w:sz w:val="28"/>
          <w:szCs w:val="28"/>
        </w:rPr>
        <w:t xml:space="preserve"> простым большинством голосов.</w:t>
      </w:r>
    </w:p>
    <w:p w:rsidR="009D37A9" w:rsidRPr="00772535" w:rsidRDefault="009D37A9" w:rsidP="0077253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5.8. Правление Организации: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осуществляет текущее руководство деятельностью Организации;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принимает в члены Организации и исключает из членов Организации; 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ведет списки членов Организации;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осуществляет контроль за выполнением решений Общего собрания;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рассматривает и утверждает смету расходов Организации;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готовит вопросы для обсуждения на общем собрании Организации;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ежегодно информирует о деятельности Организации и о руководителях Организации орган, регистрирующий общественные объединения, в объеме сведений, требуемых законодательством;</w:t>
      </w:r>
    </w:p>
    <w:p w:rsidR="002A604C" w:rsidRPr="00772535" w:rsidRDefault="002A604C" w:rsidP="00772535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рассматривает и решает другие вопросы, не отнесенные к исключительной компетенции Общего собрания.</w:t>
      </w:r>
    </w:p>
    <w:p w:rsidR="00003F3A" w:rsidRPr="00772535" w:rsidRDefault="00003F3A" w:rsidP="00772535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5.9. </w:t>
      </w:r>
      <w:r w:rsidRPr="00772535">
        <w:rPr>
          <w:rFonts w:ascii="Times New Roman" w:hAnsi="Times New Roman"/>
          <w:b/>
          <w:sz w:val="28"/>
          <w:szCs w:val="28"/>
        </w:rPr>
        <w:t>Президент</w:t>
      </w:r>
      <w:r w:rsidR="002A604C" w:rsidRPr="00772535">
        <w:rPr>
          <w:rFonts w:ascii="Times New Roman" w:hAnsi="Times New Roman"/>
          <w:sz w:val="28"/>
          <w:szCs w:val="28"/>
        </w:rPr>
        <w:t xml:space="preserve"> является единоличным исполнительным органом Организации. Президент избирается Общим собранием из числа членов Организации сроком на пять лет.</w:t>
      </w:r>
    </w:p>
    <w:p w:rsidR="002A604C" w:rsidRPr="00772535" w:rsidRDefault="002A604C" w:rsidP="00772535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5.10. В рамках возложенных на него полномочий Президент: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руководит деятельностью Правления Организации, подписывает решения, принимаемые Правлением;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в период между заседаниями </w:t>
      </w:r>
      <w:r w:rsidR="006B20E9" w:rsidRPr="00772535">
        <w:rPr>
          <w:rFonts w:ascii="Times New Roman" w:hAnsi="Times New Roman"/>
          <w:sz w:val="28"/>
          <w:szCs w:val="28"/>
        </w:rPr>
        <w:t>Правления</w:t>
      </w:r>
      <w:r w:rsidRPr="00772535">
        <w:rPr>
          <w:rFonts w:ascii="Times New Roman" w:hAnsi="Times New Roman"/>
          <w:sz w:val="28"/>
          <w:szCs w:val="28"/>
        </w:rPr>
        <w:t xml:space="preserve"> осуществляет руководство деятельностью Организации, в том числе принимает оперативные решения по вопросам повседневной деятельности Организации;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без доверенности представляет Организацию во взаимоотношениях с государственными, общественными, религиозными и иными организациями в Российской Федерации и за рубежом;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выступает от имени Организации;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распоряжается имуществом Организации;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осуществляет прием и увольнение штатных работников, в том числе главного бухгалтера;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поощряет штатных работников за активную работу, налагает на них взыскания в порядке, установленным законодательством; 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издает приказы и распоряжения;</w:t>
      </w:r>
    </w:p>
    <w:p w:rsidR="00353F41" w:rsidRDefault="002A604C" w:rsidP="00353F41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имеет право подписи банковских документов;</w:t>
      </w:r>
    </w:p>
    <w:p w:rsidR="00353F41" w:rsidRPr="00353F41" w:rsidRDefault="00353F41" w:rsidP="00353F41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3F41">
        <w:rPr>
          <w:rFonts w:ascii="Times New Roman" w:hAnsi="Times New Roman"/>
          <w:sz w:val="28"/>
          <w:szCs w:val="28"/>
        </w:rPr>
        <w:t>утверждает структуру, штатное расписание и фонд оплаты труда работников аппарата организации;</w:t>
      </w:r>
    </w:p>
    <w:p w:rsidR="002A604C" w:rsidRPr="00772535" w:rsidRDefault="002A604C" w:rsidP="00772535">
      <w:pPr>
        <w:numPr>
          <w:ilvl w:val="0"/>
          <w:numId w:val="1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осуществляет другие исполнительно-распорядительные функции, не входящие в компетенцию Общего собрания и </w:t>
      </w:r>
      <w:r w:rsidR="006B20E9" w:rsidRPr="00772535">
        <w:rPr>
          <w:rFonts w:ascii="Times New Roman" w:hAnsi="Times New Roman"/>
          <w:sz w:val="28"/>
          <w:szCs w:val="28"/>
        </w:rPr>
        <w:t>Правления</w:t>
      </w:r>
      <w:r w:rsidRPr="00772535">
        <w:rPr>
          <w:rFonts w:ascii="Times New Roman" w:hAnsi="Times New Roman"/>
          <w:sz w:val="28"/>
          <w:szCs w:val="28"/>
        </w:rPr>
        <w:t>.</w:t>
      </w:r>
    </w:p>
    <w:p w:rsidR="00230790" w:rsidRPr="00772535" w:rsidRDefault="00230790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20E9" w:rsidRDefault="00230790" w:rsidP="00772535">
      <w:pPr>
        <w:pStyle w:val="a3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ХОЗЯЙСТВЕННАЯ ДЕЯТЕЛЬНОСТЬ ОРГАНИЗАЦИИ И ИСТОЧНИКИ ФОРМИРОВАНИЯ ИМУЩЕСТВА ОРГАНИЗАЦИИ</w:t>
      </w:r>
    </w:p>
    <w:p w:rsidR="00772535" w:rsidRPr="00772535" w:rsidRDefault="00772535" w:rsidP="00772535">
      <w:pPr>
        <w:pStyle w:val="a3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B20E9" w:rsidRPr="00772535" w:rsidRDefault="006B20E9" w:rsidP="00772535">
      <w:pPr>
        <w:pStyle w:val="af0"/>
        <w:numPr>
          <w:ilvl w:val="1"/>
          <w:numId w:val="13"/>
        </w:numPr>
        <w:tabs>
          <w:tab w:val="left" w:pos="993"/>
          <w:tab w:val="left" w:pos="1134"/>
          <w:tab w:val="left" w:pos="9355"/>
        </w:tabs>
        <w:spacing w:line="276" w:lineRule="auto"/>
        <w:ind w:left="0" w:firstLine="567"/>
        <w:jc w:val="both"/>
        <w:rPr>
          <w:szCs w:val="28"/>
        </w:rPr>
      </w:pPr>
      <w:r w:rsidRPr="00772535">
        <w:rPr>
          <w:szCs w:val="28"/>
        </w:rPr>
        <w:t>Организация может иметь в собственности здания, строения, жилищный фонд, земельные участки, транспорт, оборудование, инвентарь, денежные средства,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6B20E9" w:rsidRPr="00772535" w:rsidRDefault="006B20E9" w:rsidP="00772535">
      <w:pPr>
        <w:pStyle w:val="af0"/>
        <w:numPr>
          <w:ilvl w:val="1"/>
          <w:numId w:val="13"/>
        </w:numPr>
        <w:tabs>
          <w:tab w:val="left" w:pos="993"/>
          <w:tab w:val="left" w:pos="1134"/>
          <w:tab w:val="left" w:pos="9355"/>
        </w:tabs>
        <w:spacing w:line="276" w:lineRule="auto"/>
        <w:ind w:left="0" w:firstLine="567"/>
        <w:jc w:val="both"/>
        <w:rPr>
          <w:szCs w:val="28"/>
        </w:rPr>
      </w:pPr>
      <w:r w:rsidRPr="00772535">
        <w:rPr>
          <w:szCs w:val="28"/>
        </w:rPr>
        <w:t>В собственности Организации могут также находится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6B20E9" w:rsidRPr="00772535" w:rsidRDefault="006B20E9" w:rsidP="00772535">
      <w:pPr>
        <w:pStyle w:val="af0"/>
        <w:numPr>
          <w:ilvl w:val="1"/>
          <w:numId w:val="13"/>
        </w:numPr>
        <w:tabs>
          <w:tab w:val="left" w:pos="993"/>
          <w:tab w:val="left" w:pos="1134"/>
          <w:tab w:val="left" w:pos="9355"/>
        </w:tabs>
        <w:spacing w:line="276" w:lineRule="auto"/>
        <w:ind w:left="0" w:firstLine="567"/>
        <w:jc w:val="both"/>
        <w:rPr>
          <w:szCs w:val="28"/>
        </w:rPr>
      </w:pPr>
      <w:r w:rsidRPr="00772535">
        <w:rPr>
          <w:szCs w:val="28"/>
        </w:rPr>
        <w:t>Организация отвечает по своим обязательствам всем принадлежащим ей имуществом, на которое в соответствии с действующим законодательством может быть обращено взыскание.</w:t>
      </w:r>
    </w:p>
    <w:p w:rsidR="006B20E9" w:rsidRPr="00772535" w:rsidRDefault="006B20E9" w:rsidP="00772535">
      <w:pPr>
        <w:pStyle w:val="af0"/>
        <w:numPr>
          <w:ilvl w:val="1"/>
          <w:numId w:val="13"/>
        </w:numPr>
        <w:tabs>
          <w:tab w:val="left" w:pos="993"/>
          <w:tab w:val="left" w:pos="1134"/>
          <w:tab w:val="left" w:pos="9355"/>
        </w:tabs>
        <w:spacing w:line="276" w:lineRule="auto"/>
        <w:ind w:left="0" w:firstLine="567"/>
        <w:jc w:val="both"/>
        <w:rPr>
          <w:szCs w:val="28"/>
        </w:rPr>
      </w:pPr>
      <w:r w:rsidRPr="00772535">
        <w:rPr>
          <w:szCs w:val="28"/>
        </w:rPr>
        <w:t>Государство, его органы и организации не отвечают по обязательствам Организации, равно как Организация не отвечает по обязательствам государства, его органов и организаций.</w:t>
      </w:r>
    </w:p>
    <w:p w:rsidR="006B20E9" w:rsidRPr="00772535" w:rsidRDefault="006B20E9" w:rsidP="00772535">
      <w:pPr>
        <w:numPr>
          <w:ilvl w:val="1"/>
          <w:numId w:val="13"/>
        </w:numPr>
        <w:tabs>
          <w:tab w:val="left" w:pos="993"/>
          <w:tab w:val="left" w:pos="1134"/>
          <w:tab w:val="left" w:pos="9355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Источниками формирования имущества Организации являются:</w:t>
      </w:r>
    </w:p>
    <w:p w:rsidR="006B20E9" w:rsidRPr="00772535" w:rsidRDefault="006B20E9" w:rsidP="00772535">
      <w:pPr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пожертвования от граждан и юридических лиц;</w:t>
      </w:r>
    </w:p>
    <w:p w:rsidR="006B20E9" w:rsidRPr="00772535" w:rsidRDefault="006B20E9" w:rsidP="00772535">
      <w:pPr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денежные и иные взносы членов Организации;</w:t>
      </w:r>
    </w:p>
    <w:p w:rsidR="006B20E9" w:rsidRPr="00772535" w:rsidRDefault="006B20E9" w:rsidP="00772535">
      <w:pPr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  <w:shd w:val="clear" w:color="auto" w:fill="FFFFFF"/>
        </w:rPr>
        <w:t>выручка от реализации товаров, работ, услуг;</w:t>
      </w:r>
    </w:p>
    <w:p w:rsidR="006B20E9" w:rsidRPr="00772535" w:rsidRDefault="006B20E9" w:rsidP="00772535">
      <w:pPr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  <w:shd w:val="clear" w:color="auto" w:fill="FFFFFF"/>
        </w:rPr>
        <w:t>доходов от созданных Организацией хозяйственных товариществ, обществ;</w:t>
      </w:r>
    </w:p>
    <w:p w:rsidR="006B20E9" w:rsidRPr="00772535" w:rsidRDefault="006B20E9" w:rsidP="00772535">
      <w:pPr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кредиты банков;</w:t>
      </w:r>
    </w:p>
    <w:p w:rsidR="006B20E9" w:rsidRPr="00772535" w:rsidRDefault="006B20E9" w:rsidP="00772535">
      <w:pPr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отчисления от учрежденных Организацией хозяйственных организаций;</w:t>
      </w:r>
    </w:p>
    <w:p w:rsidR="006B20E9" w:rsidRPr="00772535" w:rsidRDefault="006B20E9" w:rsidP="00772535">
      <w:pPr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поступления от других источников, не запрещенных действующим законодательством РФ.</w:t>
      </w:r>
    </w:p>
    <w:p w:rsidR="006B20E9" w:rsidRPr="00772535" w:rsidRDefault="006B20E9" w:rsidP="00772535">
      <w:pPr>
        <w:numPr>
          <w:ilvl w:val="1"/>
          <w:numId w:val="13"/>
        </w:numPr>
        <w:tabs>
          <w:tab w:val="left" w:pos="1134"/>
          <w:tab w:val="left" w:pos="9355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Организация не преследует цели извлечения прибыли, доходы от приносящей доход деятельности Организации направляются на достижение уставных задач Организации и не подлеж</w:t>
      </w:r>
      <w:r w:rsidR="005952EC">
        <w:rPr>
          <w:rFonts w:ascii="Times New Roman" w:hAnsi="Times New Roman"/>
          <w:sz w:val="28"/>
          <w:szCs w:val="28"/>
        </w:rPr>
        <w:t>а</w:t>
      </w:r>
      <w:r w:rsidRPr="00772535">
        <w:rPr>
          <w:rFonts w:ascii="Times New Roman" w:hAnsi="Times New Roman"/>
          <w:sz w:val="28"/>
          <w:szCs w:val="28"/>
        </w:rPr>
        <w:t>т перераспределению между членами Организации.</w:t>
      </w:r>
    </w:p>
    <w:p w:rsidR="006B20E9" w:rsidRPr="00772535" w:rsidRDefault="006B20E9" w:rsidP="00772535">
      <w:pPr>
        <w:numPr>
          <w:ilvl w:val="1"/>
          <w:numId w:val="13"/>
        </w:numPr>
        <w:tabs>
          <w:tab w:val="left" w:pos="1134"/>
          <w:tab w:val="left" w:pos="9355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Организация является собственником своего имущества. Ее члены не сохраняют имущественные права на переданное ими в собственность Организации имущество, в том числе на членские взносы. </w:t>
      </w:r>
    </w:p>
    <w:p w:rsidR="00C62242" w:rsidRPr="00772535" w:rsidRDefault="00C62242" w:rsidP="0077253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05FF" w:rsidRPr="00772535" w:rsidRDefault="00A01C98" w:rsidP="00772535">
      <w:pPr>
        <w:pStyle w:val="a3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ОРГАНЫ КОНТРОЛЯ ОРГАНИЗАЦИИ</w:t>
      </w:r>
    </w:p>
    <w:p w:rsidR="00772535" w:rsidRPr="00772535" w:rsidRDefault="00772535" w:rsidP="0077253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01C98" w:rsidRPr="00772535" w:rsidRDefault="00575FAA" w:rsidP="0077253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7.1.</w:t>
      </w:r>
      <w:r w:rsidR="00A01C98" w:rsidRPr="00772535">
        <w:rPr>
          <w:rFonts w:ascii="Times New Roman" w:hAnsi="Times New Roman"/>
          <w:sz w:val="28"/>
          <w:szCs w:val="28"/>
        </w:rPr>
        <w:t>Контроль за финансовой деятельностью Организации и деятельностью его структурных подразделений осуществляет Ревизор. Ревизор подотчетен Общему собранию Организации.</w:t>
      </w:r>
    </w:p>
    <w:p w:rsidR="00A01C98" w:rsidRPr="00772535" w:rsidRDefault="00A01C98" w:rsidP="0077253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7.2. Полномочия Ревизора Организации:</w:t>
      </w:r>
    </w:p>
    <w:p w:rsidR="00A01C98" w:rsidRPr="00772535" w:rsidRDefault="00A01C98" w:rsidP="00772535">
      <w:pPr>
        <w:pStyle w:val="a3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осуществляет контроль за деятельностью Организации;</w:t>
      </w:r>
    </w:p>
    <w:p w:rsidR="00A01C98" w:rsidRPr="00772535" w:rsidRDefault="00A01C98" w:rsidP="00772535">
      <w:pPr>
        <w:pStyle w:val="a3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контролирует финансовую и хозяйственную деятельность Правления Организации;</w:t>
      </w:r>
    </w:p>
    <w:p w:rsidR="00A01C98" w:rsidRPr="00772535" w:rsidRDefault="00A01C98" w:rsidP="00772535">
      <w:pPr>
        <w:pStyle w:val="a3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осуществляет контроль за расходованием денежных средств и материальных ценностей;</w:t>
      </w:r>
    </w:p>
    <w:p w:rsidR="00A01C98" w:rsidRPr="00772535" w:rsidRDefault="00A01C98" w:rsidP="00772535">
      <w:pPr>
        <w:pStyle w:val="a3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проверяет сроки и правильность прохождения дел, работу с предложениями и заявлениями в Правлении Организации;</w:t>
      </w:r>
    </w:p>
    <w:p w:rsidR="00A01C98" w:rsidRPr="00772535" w:rsidRDefault="00A01C98" w:rsidP="00772535">
      <w:pPr>
        <w:pStyle w:val="a3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осуществляет контроль за подготовкой отчетов об исполнении сметы доходов и расходов;</w:t>
      </w:r>
    </w:p>
    <w:p w:rsidR="00A01C98" w:rsidRPr="00772535" w:rsidRDefault="00A01C98" w:rsidP="00772535">
      <w:pPr>
        <w:pStyle w:val="a3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обращается к Правлению с требованием о созыве Внеочередного Общего собрания.</w:t>
      </w:r>
    </w:p>
    <w:p w:rsidR="00A01C98" w:rsidRPr="00772535" w:rsidRDefault="00575FAA" w:rsidP="00772535">
      <w:pPr>
        <w:tabs>
          <w:tab w:val="left" w:pos="-426"/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7.3. </w:t>
      </w:r>
      <w:r w:rsidR="00FB527C" w:rsidRPr="00772535">
        <w:rPr>
          <w:rFonts w:ascii="Times New Roman" w:hAnsi="Times New Roman"/>
          <w:sz w:val="28"/>
          <w:szCs w:val="28"/>
        </w:rPr>
        <w:t>Ревизия финансово-хозяйственной деятельности Организации проводится не реже одного раза в год.</w:t>
      </w:r>
    </w:p>
    <w:p w:rsidR="00713379" w:rsidRPr="00772535" w:rsidRDefault="00FB527C" w:rsidP="00772535">
      <w:pPr>
        <w:tabs>
          <w:tab w:val="left" w:pos="-426"/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7.4. Ревизор избирается Общим собранием Организации сроком на пять лет.</w:t>
      </w:r>
    </w:p>
    <w:p w:rsidR="00713379" w:rsidRPr="00772535" w:rsidRDefault="00713379" w:rsidP="00772535">
      <w:pPr>
        <w:tabs>
          <w:tab w:val="left" w:pos="-426"/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3379" w:rsidRDefault="00713379" w:rsidP="00772535">
      <w:pPr>
        <w:pStyle w:val="a3"/>
        <w:widowControl w:val="0"/>
        <w:numPr>
          <w:ilvl w:val="0"/>
          <w:numId w:val="31"/>
        </w:numPr>
        <w:tabs>
          <w:tab w:val="left" w:pos="-1418"/>
          <w:tab w:val="left" w:pos="-42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РЕГИОНАЛЬНЫЕ ОТДЕЛЕНИЯ ОРГАНИЗАЦИИ</w:t>
      </w:r>
    </w:p>
    <w:p w:rsidR="00772535" w:rsidRPr="00772535" w:rsidRDefault="00772535" w:rsidP="00772535">
      <w:pPr>
        <w:pStyle w:val="a3"/>
        <w:widowControl w:val="0"/>
        <w:tabs>
          <w:tab w:val="left" w:pos="-1418"/>
          <w:tab w:val="left" w:pos="-42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8.1. Организация имеет право создавать в каждом регионе Российской Федерации, где она действует, свое региональное отделение (далее - Отделение).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8.2. Отделение имеет следующую структуру: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- Общее </w:t>
      </w:r>
      <w:r w:rsidR="004C7145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обрание</w:t>
      </w:r>
      <w:r w:rsidR="004C7145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Отделения;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- Президент Отделения.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8.3. Высшим руководящим органом Отделения является Общее </w:t>
      </w:r>
      <w:r w:rsidR="004C7145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обрание</w:t>
      </w:r>
      <w:r w:rsidR="004C7145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, созываемое не реже одного раза в год. Внеочередное Общее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обрание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 созывается по инициативе Президента Отделения или по предложению не менее 1/3 участников Отделения.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Общее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обрание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 компетентно принимать решения по всем вопросам деятельности Отделения. Решения Общего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обрания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 обязательны для исполнения</w:t>
      </w:r>
      <w:r w:rsidR="001F6218">
        <w:rPr>
          <w:rFonts w:ascii="Times New Roman" w:hAnsi="Times New Roman"/>
          <w:sz w:val="28"/>
          <w:szCs w:val="28"/>
        </w:rPr>
        <w:t xml:space="preserve"> Президентом</w:t>
      </w:r>
      <w:r w:rsidRPr="00772535">
        <w:rPr>
          <w:rFonts w:ascii="Times New Roman" w:hAnsi="Times New Roman"/>
          <w:sz w:val="28"/>
          <w:szCs w:val="28"/>
        </w:rPr>
        <w:t xml:space="preserve"> </w:t>
      </w:r>
      <w:r w:rsidRPr="001F6218">
        <w:rPr>
          <w:rFonts w:ascii="Times New Roman" w:hAnsi="Times New Roman"/>
          <w:sz w:val="28"/>
          <w:szCs w:val="28"/>
        </w:rPr>
        <w:t>Отделения</w:t>
      </w:r>
      <w:r w:rsidRPr="00772535">
        <w:rPr>
          <w:rFonts w:ascii="Times New Roman" w:hAnsi="Times New Roman"/>
          <w:sz w:val="28"/>
          <w:szCs w:val="28"/>
        </w:rPr>
        <w:t xml:space="preserve"> и </w:t>
      </w:r>
      <w:r w:rsidR="001F6218">
        <w:rPr>
          <w:rFonts w:ascii="Times New Roman" w:hAnsi="Times New Roman"/>
          <w:sz w:val="28"/>
          <w:szCs w:val="28"/>
        </w:rPr>
        <w:t xml:space="preserve">всеми членами </w:t>
      </w:r>
      <w:r w:rsidRPr="00772535">
        <w:rPr>
          <w:rFonts w:ascii="Times New Roman" w:hAnsi="Times New Roman"/>
          <w:sz w:val="28"/>
          <w:szCs w:val="28"/>
        </w:rPr>
        <w:t xml:space="preserve">Отделения. Каждый присутствующий на Общем </w:t>
      </w:r>
      <w:r w:rsidR="001F6218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обрании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="00353F41">
        <w:rPr>
          <w:rFonts w:ascii="Times New Roman" w:hAnsi="Times New Roman"/>
          <w:sz w:val="28"/>
          <w:szCs w:val="28"/>
        </w:rPr>
        <w:t xml:space="preserve"> Отделения </w:t>
      </w:r>
      <w:r w:rsidR="00832A77">
        <w:rPr>
          <w:rFonts w:ascii="Times New Roman" w:hAnsi="Times New Roman"/>
          <w:sz w:val="28"/>
          <w:szCs w:val="28"/>
        </w:rPr>
        <w:t>член</w:t>
      </w:r>
      <w:r w:rsidR="00832A77" w:rsidRPr="00772535">
        <w:rPr>
          <w:rFonts w:ascii="Times New Roman" w:hAnsi="Times New Roman"/>
          <w:sz w:val="28"/>
          <w:szCs w:val="28"/>
        </w:rPr>
        <w:t xml:space="preserve"> </w:t>
      </w:r>
      <w:r w:rsidRPr="00772535">
        <w:rPr>
          <w:rFonts w:ascii="Times New Roman" w:hAnsi="Times New Roman"/>
          <w:sz w:val="28"/>
          <w:szCs w:val="28"/>
        </w:rPr>
        <w:t>Отделения имеет один голос.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8.4. К исключительной компетенции Общего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обрания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 относятся:</w:t>
      </w:r>
    </w:p>
    <w:p w:rsidR="001F6218" w:rsidRPr="001F6218" w:rsidRDefault="00713379" w:rsidP="001F6218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218">
        <w:rPr>
          <w:rFonts w:ascii="Times New Roman" w:hAnsi="Times New Roman"/>
          <w:sz w:val="28"/>
          <w:szCs w:val="28"/>
        </w:rPr>
        <w:t>- определение приоритетных направлений деятельности Отделения;</w:t>
      </w:r>
    </w:p>
    <w:p w:rsidR="001F6218" w:rsidRPr="001F6218" w:rsidRDefault="001F6218" w:rsidP="001F6218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218">
        <w:rPr>
          <w:rFonts w:ascii="Times New Roman" w:hAnsi="Times New Roman"/>
          <w:sz w:val="28"/>
          <w:szCs w:val="28"/>
        </w:rPr>
        <w:t xml:space="preserve">- 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>определение порядка приема в состав членов Отделения и исключения из числа его участников;</w:t>
      </w:r>
    </w:p>
    <w:p w:rsidR="001F6218" w:rsidRDefault="00713379" w:rsidP="001F6218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218">
        <w:rPr>
          <w:rFonts w:ascii="Times New Roman" w:hAnsi="Times New Roman"/>
          <w:sz w:val="28"/>
          <w:szCs w:val="28"/>
        </w:rPr>
        <w:t>- избрание Президента Отделения</w:t>
      </w:r>
      <w:r w:rsidR="001F6218">
        <w:rPr>
          <w:rFonts w:ascii="Times New Roman" w:hAnsi="Times New Roman"/>
          <w:sz w:val="28"/>
          <w:szCs w:val="28"/>
        </w:rPr>
        <w:t xml:space="preserve"> и </w:t>
      </w:r>
      <w:r w:rsidRPr="001F6218">
        <w:rPr>
          <w:rFonts w:ascii="Times New Roman" w:hAnsi="Times New Roman"/>
          <w:sz w:val="28"/>
          <w:szCs w:val="28"/>
        </w:rPr>
        <w:t xml:space="preserve">досрочное </w:t>
      </w:r>
      <w:r w:rsidR="001F6218">
        <w:rPr>
          <w:rFonts w:ascii="Times New Roman" w:hAnsi="Times New Roman"/>
          <w:sz w:val="28"/>
          <w:szCs w:val="28"/>
        </w:rPr>
        <w:t>прекращение его полномочий;</w:t>
      </w:r>
    </w:p>
    <w:p w:rsidR="001F6218" w:rsidRDefault="001F6218" w:rsidP="001F6218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годовых отчетов и бухгалтерской (финансовой) отчетности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Отделения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6218" w:rsidRDefault="001F6218" w:rsidP="001F6218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решений о создании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Отделением, являющимся юридическим лицом, 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юридических лиц, об участии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Отделения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других юридических лицах;</w:t>
      </w:r>
    </w:p>
    <w:p w:rsidR="001F6218" w:rsidRPr="001F6218" w:rsidRDefault="001F6218" w:rsidP="001F6218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решений о ликвидации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Отделения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, о назначении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ликвидатора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 утверждении ликвидационного баланса;</w:t>
      </w:r>
    </w:p>
    <w:p w:rsidR="001F6218" w:rsidRPr="001F6218" w:rsidRDefault="001F6218" w:rsidP="001F6218">
      <w:pPr>
        <w:spacing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>избрание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>Ревизора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</w:t>
      </w:r>
      <w:r w:rsidRPr="001F621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назначение аудиторской организации или индивидуального аудитора.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Решения Общего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обрания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 принимаются простым большинством голосов </w:t>
      </w:r>
      <w:r w:rsidR="00832A77">
        <w:rPr>
          <w:rFonts w:ascii="Times New Roman" w:hAnsi="Times New Roman"/>
          <w:sz w:val="28"/>
          <w:szCs w:val="28"/>
        </w:rPr>
        <w:t>членов</w:t>
      </w:r>
      <w:r w:rsidRPr="00772535">
        <w:rPr>
          <w:rFonts w:ascii="Times New Roman" w:hAnsi="Times New Roman"/>
          <w:sz w:val="28"/>
          <w:szCs w:val="28"/>
        </w:rPr>
        <w:t>, присутствующих на нем.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Решения Общего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обрания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 по вопросам, относящимся к его исключительной компетенции, принимаются квалифицированным (2/3) большинством голосов присутствующих на Общем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обрании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>.</w:t>
      </w:r>
    </w:p>
    <w:p w:rsidR="00713379" w:rsidRPr="00772535" w:rsidRDefault="00713379" w:rsidP="0077253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Общее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обрание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 правомочно, если на нем присутствует более половины его участников.</w:t>
      </w:r>
    </w:p>
    <w:p w:rsidR="00713379" w:rsidRPr="00772535" w:rsidRDefault="00713379" w:rsidP="0077253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8.5. Единоличным исполнительным органом Отделения является Президент Отделения, который избирается из числа членов Организации простым большинством голосов сроком на 5 (пять) лет.</w:t>
      </w:r>
    </w:p>
    <w:p w:rsidR="00713379" w:rsidRPr="00772535" w:rsidRDefault="00713379" w:rsidP="0077253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Президент Отделения:</w:t>
      </w:r>
    </w:p>
    <w:p w:rsidR="00713379" w:rsidRPr="00772535" w:rsidRDefault="00713379" w:rsidP="00772535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 подотчетен Общему </w:t>
      </w:r>
      <w:r w:rsidR="00832A77">
        <w:rPr>
          <w:rFonts w:ascii="Times New Roman" w:hAnsi="Times New Roman"/>
          <w:sz w:val="28"/>
          <w:szCs w:val="28"/>
        </w:rPr>
        <w:t>с</w:t>
      </w:r>
      <w:r w:rsidRPr="00772535">
        <w:rPr>
          <w:rFonts w:ascii="Times New Roman" w:hAnsi="Times New Roman"/>
          <w:sz w:val="28"/>
          <w:szCs w:val="28"/>
        </w:rPr>
        <w:t>обранию</w:t>
      </w:r>
      <w:r w:rsidR="00832A77">
        <w:rPr>
          <w:rFonts w:ascii="Times New Roman" w:hAnsi="Times New Roman"/>
          <w:sz w:val="28"/>
          <w:szCs w:val="28"/>
        </w:rPr>
        <w:t xml:space="preserve"> членов</w:t>
      </w:r>
      <w:r w:rsidRPr="00772535">
        <w:rPr>
          <w:rFonts w:ascii="Times New Roman" w:hAnsi="Times New Roman"/>
          <w:sz w:val="28"/>
          <w:szCs w:val="28"/>
        </w:rPr>
        <w:t xml:space="preserve"> Отделения;</w:t>
      </w:r>
    </w:p>
    <w:p w:rsidR="00713379" w:rsidRPr="00772535" w:rsidRDefault="00713379" w:rsidP="00772535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отвечает за состояние дел Отделения;</w:t>
      </w:r>
    </w:p>
    <w:p w:rsidR="00713379" w:rsidRPr="00772535" w:rsidRDefault="00713379" w:rsidP="00772535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принимает решения и издает приказы по оперативным вопросам внутренней деятельности Отделения;</w:t>
      </w:r>
    </w:p>
    <w:p w:rsidR="00713379" w:rsidRPr="00772535" w:rsidRDefault="00713379" w:rsidP="00772535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решает текущие вопросы хозяйственной и финансовой деятельности Отделения;</w:t>
      </w:r>
    </w:p>
    <w:p w:rsidR="00713379" w:rsidRPr="00772535" w:rsidRDefault="00713379" w:rsidP="00772535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организует работу по оргтехническому оснащению Отделения;</w:t>
      </w:r>
    </w:p>
    <w:p w:rsidR="00713379" w:rsidRPr="00772535" w:rsidRDefault="00713379" w:rsidP="00772535">
      <w:pPr>
        <w:pStyle w:val="a3"/>
        <w:numPr>
          <w:ilvl w:val="0"/>
          <w:numId w:val="3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несет ответственность в пределах своей компетенции за использование средств и имущества Организации в соответствии с его уставными целями и задачами.</w:t>
      </w:r>
    </w:p>
    <w:p w:rsidR="00713379" w:rsidRPr="00772535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8.6. Региональные отделения Организации </w:t>
      </w:r>
      <w:r w:rsidR="001F6218">
        <w:rPr>
          <w:rFonts w:ascii="Times New Roman" w:hAnsi="Times New Roman"/>
          <w:sz w:val="28"/>
          <w:szCs w:val="28"/>
        </w:rPr>
        <w:t>могут являться</w:t>
      </w:r>
      <w:r w:rsidRPr="00772535">
        <w:rPr>
          <w:rFonts w:ascii="Times New Roman" w:hAnsi="Times New Roman"/>
          <w:sz w:val="28"/>
          <w:szCs w:val="28"/>
        </w:rPr>
        <w:t xml:space="preserve"> юридическими лицами и действуют на основании настоящего Устава Организации.</w:t>
      </w:r>
    </w:p>
    <w:p w:rsidR="00713379" w:rsidRDefault="00713379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8.7. Региональные отделения наделяются имуществом Организации, которое учитывается на отдельном балансе Организации.</w:t>
      </w:r>
    </w:p>
    <w:p w:rsidR="001F6218" w:rsidRDefault="001F6218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Контроль за финансово-хозяйственной деятельностью Отделения осуществляет Ревизор Отделения, избираемый Общим собранием членов Отделения сроком на 5 (пять) лет. </w:t>
      </w:r>
    </w:p>
    <w:p w:rsidR="00EB519E" w:rsidRDefault="00EB519E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Ревизия финансово-хозяйственной деятельности Отделения проводится не реже одного раза в год.</w:t>
      </w:r>
    </w:p>
    <w:p w:rsidR="00EB519E" w:rsidRPr="00772535" w:rsidRDefault="00EB519E" w:rsidP="0077253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Ревизор Отделения подотчетен общему собранию членов Отделения.</w:t>
      </w:r>
    </w:p>
    <w:p w:rsidR="00575FAA" w:rsidRPr="00772535" w:rsidRDefault="00575FAA" w:rsidP="00772535">
      <w:pPr>
        <w:pStyle w:val="af0"/>
        <w:spacing w:line="276" w:lineRule="auto"/>
        <w:ind w:right="-1" w:firstLine="567"/>
        <w:jc w:val="both"/>
        <w:rPr>
          <w:szCs w:val="28"/>
        </w:rPr>
      </w:pPr>
    </w:p>
    <w:p w:rsidR="00A35ED7" w:rsidRPr="00772535" w:rsidRDefault="00A35ED7" w:rsidP="00772535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72535">
        <w:rPr>
          <w:rFonts w:ascii="Times New Roman" w:hAnsi="Times New Roman"/>
          <w:b/>
          <w:sz w:val="28"/>
          <w:szCs w:val="28"/>
        </w:rPr>
        <w:t>ПОРЯДОК ВНЕСЕНИЯ ИЗМЕНЕНИЙ И ДОПОЛНЕНИЙ В УСТАВ</w:t>
      </w:r>
    </w:p>
    <w:p w:rsidR="00772535" w:rsidRPr="00772535" w:rsidRDefault="00772535" w:rsidP="00772535">
      <w:pPr>
        <w:pStyle w:val="a3"/>
        <w:tabs>
          <w:tab w:val="left" w:pos="1134"/>
        </w:tabs>
        <w:spacing w:line="276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D57D0" w:rsidRPr="00772535" w:rsidRDefault="005D57D0" w:rsidP="00772535">
      <w:pPr>
        <w:tabs>
          <w:tab w:val="left" w:pos="426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9</w:t>
      </w:r>
      <w:r w:rsidR="006B20E9" w:rsidRPr="00772535">
        <w:rPr>
          <w:rFonts w:ascii="Times New Roman" w:hAnsi="Times New Roman"/>
          <w:sz w:val="28"/>
          <w:szCs w:val="28"/>
        </w:rPr>
        <w:t xml:space="preserve">.1. Постановка вопроса перед Общим собранием о внесении изменений и дополнений в Устав находится в компетенции Правления Организации. </w:t>
      </w:r>
    </w:p>
    <w:p w:rsidR="006B20E9" w:rsidRPr="00772535" w:rsidRDefault="005D57D0" w:rsidP="00772535">
      <w:pPr>
        <w:tabs>
          <w:tab w:val="left" w:pos="426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9.2 </w:t>
      </w:r>
      <w:r w:rsidR="006B20E9" w:rsidRPr="00772535">
        <w:rPr>
          <w:rFonts w:ascii="Times New Roman" w:hAnsi="Times New Roman"/>
          <w:sz w:val="28"/>
          <w:szCs w:val="28"/>
        </w:rPr>
        <w:t xml:space="preserve">Члены Организации вносят свои предложения по изменению Устава через Правление Организации. </w:t>
      </w:r>
    </w:p>
    <w:p w:rsidR="006B20E9" w:rsidRPr="00772535" w:rsidRDefault="005D57D0" w:rsidP="00772535">
      <w:pPr>
        <w:tabs>
          <w:tab w:val="left" w:pos="426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9</w:t>
      </w:r>
      <w:r w:rsidR="006B20E9" w:rsidRPr="00772535">
        <w:rPr>
          <w:rFonts w:ascii="Times New Roman" w:hAnsi="Times New Roman"/>
          <w:sz w:val="28"/>
          <w:szCs w:val="28"/>
        </w:rPr>
        <w:t>.3. Решение о внесении изменений в Устав Организации принимается Общим собранием не менее чем 2/3 голосов от общего числа членов, присутствующих на Общем собрании.</w:t>
      </w:r>
    </w:p>
    <w:p w:rsidR="006B20E9" w:rsidRPr="00772535" w:rsidRDefault="005D57D0" w:rsidP="00772535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9</w:t>
      </w:r>
      <w:r w:rsidR="006B20E9" w:rsidRPr="00772535">
        <w:rPr>
          <w:rFonts w:ascii="Times New Roman" w:hAnsi="Times New Roman"/>
          <w:sz w:val="28"/>
          <w:szCs w:val="28"/>
        </w:rPr>
        <w:t>.4. Изменения в Устав Организации подлежат государственной регистрации в установленном законом порядке и приобретают юридическую силу с момента государственной регистрации.</w:t>
      </w:r>
    </w:p>
    <w:p w:rsidR="00C62242" w:rsidRPr="00772535" w:rsidRDefault="00C62242" w:rsidP="00772535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323D" w:rsidRPr="00772535" w:rsidRDefault="00772535" w:rsidP="00772535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7323D" w:rsidRPr="00772535">
        <w:rPr>
          <w:rFonts w:ascii="Times New Roman" w:hAnsi="Times New Roman"/>
          <w:b/>
          <w:sz w:val="28"/>
          <w:szCs w:val="28"/>
        </w:rPr>
        <w:t>ПОРЯДОК РЕОРГАНИЗАЦИИ И ЛИКВИДАЦИИ ОРГАНИЗАЦИИ</w:t>
      </w:r>
    </w:p>
    <w:p w:rsidR="00772535" w:rsidRPr="00772535" w:rsidRDefault="00772535" w:rsidP="00772535">
      <w:pPr>
        <w:tabs>
          <w:tab w:val="left" w:pos="993"/>
        </w:tabs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D57D0" w:rsidRPr="00772535" w:rsidRDefault="005D57D0" w:rsidP="00772535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10</w:t>
      </w:r>
      <w:r w:rsidR="006B20E9" w:rsidRPr="00772535">
        <w:rPr>
          <w:rFonts w:ascii="Times New Roman" w:hAnsi="Times New Roman"/>
          <w:sz w:val="28"/>
          <w:szCs w:val="28"/>
        </w:rPr>
        <w:t>.1. Реорганизация Организации осуществляется по решению Общего собрания, принятому не менее 2/3 голосов от общего числа членов, присутствующих на Общем собрании, либо по иным основаниям и в порядке, предусмотренным действующим законодательством об общественных объединениях.</w:t>
      </w:r>
    </w:p>
    <w:p w:rsidR="006B20E9" w:rsidRPr="00772535" w:rsidRDefault="005D57D0" w:rsidP="00772535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10.2. </w:t>
      </w:r>
      <w:r w:rsidR="006B20E9" w:rsidRPr="00772535">
        <w:rPr>
          <w:rFonts w:ascii="Times New Roman" w:hAnsi="Times New Roman"/>
          <w:sz w:val="28"/>
          <w:szCs w:val="28"/>
        </w:rPr>
        <w:t>Организация может быть преобразована в ассоциацию (союз), автономную некоммерческую организацию или фонд.</w:t>
      </w:r>
    </w:p>
    <w:p w:rsidR="006B20E9" w:rsidRPr="00772535" w:rsidRDefault="005D57D0" w:rsidP="00772535">
      <w:pPr>
        <w:tabs>
          <w:tab w:val="left" w:pos="567"/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10</w:t>
      </w:r>
      <w:r w:rsidR="006B20E9" w:rsidRPr="00772535">
        <w:rPr>
          <w:rFonts w:ascii="Times New Roman" w:hAnsi="Times New Roman"/>
          <w:sz w:val="28"/>
          <w:szCs w:val="28"/>
        </w:rPr>
        <w:t>.3.Государственная регистрация вновь образованной после реорганизации общественной организации осуществляется в порядке, предусмотренном для регистрации общественной организации в соответствии с действующим законодательством Российской Федерации.</w:t>
      </w:r>
    </w:p>
    <w:p w:rsidR="006B20E9" w:rsidRPr="00772535" w:rsidRDefault="006B20E9" w:rsidP="00772535">
      <w:pPr>
        <w:pStyle w:val="a3"/>
        <w:numPr>
          <w:ilvl w:val="1"/>
          <w:numId w:val="29"/>
        </w:numPr>
        <w:tabs>
          <w:tab w:val="left" w:pos="567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Имущество Организации после ее реорганизации переходит к вновь возникшим юридическим лицам в порядке, предусмотренном Гражданским кодексом Российской Федерации.</w:t>
      </w:r>
    </w:p>
    <w:p w:rsidR="006B20E9" w:rsidRPr="00772535" w:rsidRDefault="006B20E9" w:rsidP="00772535">
      <w:pPr>
        <w:pStyle w:val="a3"/>
        <w:numPr>
          <w:ilvl w:val="1"/>
          <w:numId w:val="29"/>
        </w:numPr>
        <w:tabs>
          <w:tab w:val="left" w:pos="567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>Ликвидация Организации осуществляется по решению Общего собрания, принятому не менее 2/3 голосов от общего числа членов, присутствующих на Общем собрании, либо в судебном порядке.</w:t>
      </w:r>
    </w:p>
    <w:p w:rsidR="006B20E9" w:rsidRPr="00832A77" w:rsidRDefault="006B20E9" w:rsidP="00772535">
      <w:pPr>
        <w:numPr>
          <w:ilvl w:val="1"/>
          <w:numId w:val="29"/>
        </w:numPr>
        <w:tabs>
          <w:tab w:val="left" w:pos="567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Для проведения ликвидации Общим собранием создается </w:t>
      </w:r>
      <w:r w:rsidRPr="00832A77">
        <w:rPr>
          <w:rFonts w:ascii="Times New Roman" w:hAnsi="Times New Roman"/>
          <w:sz w:val="28"/>
          <w:szCs w:val="28"/>
        </w:rPr>
        <w:t>ликвидационная комиссия</w:t>
      </w:r>
      <w:r w:rsidR="00832A77">
        <w:rPr>
          <w:rFonts w:ascii="Times New Roman" w:hAnsi="Times New Roman"/>
          <w:sz w:val="28"/>
          <w:szCs w:val="28"/>
        </w:rPr>
        <w:t>, назначается ликвидатор</w:t>
      </w:r>
      <w:r w:rsidRPr="00832A77">
        <w:rPr>
          <w:rFonts w:ascii="Times New Roman" w:hAnsi="Times New Roman"/>
          <w:sz w:val="28"/>
          <w:szCs w:val="28"/>
        </w:rPr>
        <w:t>. В её состав входят представители Правления Организации, Президент, Ревизор.</w:t>
      </w:r>
    </w:p>
    <w:p w:rsidR="006B20E9" w:rsidRPr="00772535" w:rsidRDefault="006B20E9" w:rsidP="00772535">
      <w:pPr>
        <w:numPr>
          <w:ilvl w:val="1"/>
          <w:numId w:val="29"/>
        </w:numPr>
        <w:tabs>
          <w:tab w:val="left" w:pos="567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2535">
        <w:rPr>
          <w:rFonts w:ascii="Times New Roman" w:hAnsi="Times New Roman"/>
          <w:sz w:val="28"/>
          <w:szCs w:val="28"/>
        </w:rPr>
        <w:t xml:space="preserve"> Имущество, оставшееся после ликвидации Организации, направляется на достижение уставных целей Организации либо на благотворительные цели.</w:t>
      </w:r>
    </w:p>
    <w:p w:rsidR="0067323D" w:rsidRPr="00772535" w:rsidRDefault="0067323D" w:rsidP="00772535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67323D" w:rsidRPr="00772535" w:rsidSect="00EB519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DE" w:rsidRDefault="003351DE" w:rsidP="005A0163">
      <w:pPr>
        <w:spacing w:line="240" w:lineRule="auto"/>
      </w:pPr>
      <w:r>
        <w:separator/>
      </w:r>
    </w:p>
  </w:endnote>
  <w:endnote w:type="continuationSeparator" w:id="1">
    <w:p w:rsidR="003351DE" w:rsidRDefault="003351DE" w:rsidP="005A0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2" w:rsidRDefault="00FA1ED2">
    <w:pPr>
      <w:pStyle w:val="a6"/>
      <w:jc w:val="center"/>
    </w:pPr>
    <w:r w:rsidRPr="003F6E55">
      <w:rPr>
        <w:rFonts w:ascii="Times New Roman" w:hAnsi="Times New Roman"/>
      </w:rPr>
      <w:fldChar w:fldCharType="begin"/>
    </w:r>
    <w:r w:rsidRPr="003F6E55">
      <w:rPr>
        <w:rFonts w:ascii="Times New Roman" w:hAnsi="Times New Roman"/>
      </w:rPr>
      <w:instrText xml:space="preserve"> PAGE   \* MERGEFORMAT </w:instrText>
    </w:r>
    <w:r w:rsidRPr="003F6E55">
      <w:rPr>
        <w:rFonts w:ascii="Times New Roman" w:hAnsi="Times New Roman"/>
      </w:rPr>
      <w:fldChar w:fldCharType="separate"/>
    </w:r>
    <w:r w:rsidR="00127A38">
      <w:rPr>
        <w:rFonts w:ascii="Times New Roman" w:hAnsi="Times New Roman"/>
        <w:noProof/>
      </w:rPr>
      <w:t>2</w:t>
    </w:r>
    <w:r w:rsidRPr="003F6E55">
      <w:rPr>
        <w:rFonts w:ascii="Times New Roman" w:hAnsi="Times New Roman"/>
      </w:rPr>
      <w:fldChar w:fldCharType="end"/>
    </w:r>
  </w:p>
  <w:p w:rsidR="00FA1ED2" w:rsidRDefault="00FA1E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DE" w:rsidRDefault="003351DE" w:rsidP="005A0163">
      <w:pPr>
        <w:spacing w:line="240" w:lineRule="auto"/>
      </w:pPr>
      <w:r>
        <w:separator/>
      </w:r>
    </w:p>
  </w:footnote>
  <w:footnote w:type="continuationSeparator" w:id="1">
    <w:p w:rsidR="003351DE" w:rsidRDefault="003351DE" w:rsidP="005A01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8B3"/>
    <w:multiLevelType w:val="hybridMultilevel"/>
    <w:tmpl w:val="030C4C50"/>
    <w:lvl w:ilvl="0" w:tplc="170C7E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A7D85"/>
    <w:multiLevelType w:val="multilevel"/>
    <w:tmpl w:val="4E40528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D2885"/>
    <w:multiLevelType w:val="multilevel"/>
    <w:tmpl w:val="9C2606E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3D73DE"/>
    <w:multiLevelType w:val="multilevel"/>
    <w:tmpl w:val="A412ECD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221BC6"/>
    <w:multiLevelType w:val="hybridMultilevel"/>
    <w:tmpl w:val="ECD07B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73B0C"/>
    <w:multiLevelType w:val="hybridMultilevel"/>
    <w:tmpl w:val="D1E4D220"/>
    <w:lvl w:ilvl="0" w:tplc="170C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55A84"/>
    <w:multiLevelType w:val="hybridMultilevel"/>
    <w:tmpl w:val="4008F52C"/>
    <w:lvl w:ilvl="0" w:tplc="E73EC1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5525C"/>
    <w:multiLevelType w:val="multilevel"/>
    <w:tmpl w:val="EE9C7D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423A3B"/>
    <w:multiLevelType w:val="multilevel"/>
    <w:tmpl w:val="6046C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4E15EA"/>
    <w:multiLevelType w:val="multilevel"/>
    <w:tmpl w:val="3370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5384942"/>
    <w:multiLevelType w:val="multilevel"/>
    <w:tmpl w:val="38E28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7B80E8A"/>
    <w:multiLevelType w:val="hybridMultilevel"/>
    <w:tmpl w:val="F982AFD2"/>
    <w:lvl w:ilvl="0" w:tplc="170C7E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4A4FC0"/>
    <w:multiLevelType w:val="hybridMultilevel"/>
    <w:tmpl w:val="6B66BF0C"/>
    <w:lvl w:ilvl="0" w:tplc="170C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F63A2"/>
    <w:multiLevelType w:val="multilevel"/>
    <w:tmpl w:val="38B86A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E30B91"/>
    <w:multiLevelType w:val="multilevel"/>
    <w:tmpl w:val="DFC2A9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2E262D"/>
    <w:multiLevelType w:val="multilevel"/>
    <w:tmpl w:val="731EA7A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515C069C"/>
    <w:multiLevelType w:val="hybridMultilevel"/>
    <w:tmpl w:val="63180C84"/>
    <w:lvl w:ilvl="0" w:tplc="170C7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2C14A2"/>
    <w:multiLevelType w:val="multilevel"/>
    <w:tmpl w:val="7D28D5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3BF1232"/>
    <w:multiLevelType w:val="multilevel"/>
    <w:tmpl w:val="9BDA789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8ED4FBE"/>
    <w:multiLevelType w:val="hybridMultilevel"/>
    <w:tmpl w:val="CA523B32"/>
    <w:lvl w:ilvl="0" w:tplc="170C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D3820"/>
    <w:multiLevelType w:val="hybridMultilevel"/>
    <w:tmpl w:val="AFDE5556"/>
    <w:lvl w:ilvl="0" w:tplc="170C7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6D6A33"/>
    <w:multiLevelType w:val="multilevel"/>
    <w:tmpl w:val="4280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A63CB0"/>
    <w:multiLevelType w:val="multilevel"/>
    <w:tmpl w:val="D3781C0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3B55B68"/>
    <w:multiLevelType w:val="hybridMultilevel"/>
    <w:tmpl w:val="EAC64240"/>
    <w:lvl w:ilvl="0" w:tplc="170C7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026589"/>
    <w:multiLevelType w:val="hybridMultilevel"/>
    <w:tmpl w:val="1778CC8A"/>
    <w:lvl w:ilvl="0" w:tplc="170C7E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40FDF"/>
    <w:multiLevelType w:val="hybridMultilevel"/>
    <w:tmpl w:val="3EF46934"/>
    <w:lvl w:ilvl="0" w:tplc="170C7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AF7B68"/>
    <w:multiLevelType w:val="singleLevel"/>
    <w:tmpl w:val="0B12070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EB03569"/>
    <w:multiLevelType w:val="multilevel"/>
    <w:tmpl w:val="7644AE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60F01E2"/>
    <w:multiLevelType w:val="multilevel"/>
    <w:tmpl w:val="852A23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88716FB"/>
    <w:multiLevelType w:val="hybridMultilevel"/>
    <w:tmpl w:val="B3F65E7C"/>
    <w:lvl w:ilvl="0" w:tplc="170C7E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171451"/>
    <w:multiLevelType w:val="hybridMultilevel"/>
    <w:tmpl w:val="4E9044EE"/>
    <w:lvl w:ilvl="0" w:tplc="170C7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D3769EF"/>
    <w:multiLevelType w:val="hybridMultilevel"/>
    <w:tmpl w:val="69CAD636"/>
    <w:lvl w:ilvl="0" w:tplc="170C7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26"/>
  </w:num>
  <w:num w:numId="5">
    <w:abstractNumId w:val="12"/>
  </w:num>
  <w:num w:numId="6">
    <w:abstractNumId w:val="19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29"/>
  </w:num>
  <w:num w:numId="12">
    <w:abstractNumId w:val="0"/>
  </w:num>
  <w:num w:numId="13">
    <w:abstractNumId w:val="7"/>
  </w:num>
  <w:num w:numId="14">
    <w:abstractNumId w:val="11"/>
  </w:num>
  <w:num w:numId="15">
    <w:abstractNumId w:val="10"/>
  </w:num>
  <w:num w:numId="16">
    <w:abstractNumId w:val="24"/>
  </w:num>
  <w:num w:numId="17">
    <w:abstractNumId w:val="8"/>
  </w:num>
  <w:num w:numId="18">
    <w:abstractNumId w:val="27"/>
  </w:num>
  <w:num w:numId="19">
    <w:abstractNumId w:val="3"/>
  </w:num>
  <w:num w:numId="20">
    <w:abstractNumId w:val="17"/>
  </w:num>
  <w:num w:numId="21">
    <w:abstractNumId w:val="1"/>
  </w:num>
  <w:num w:numId="22">
    <w:abstractNumId w:val="23"/>
  </w:num>
  <w:num w:numId="23">
    <w:abstractNumId w:val="30"/>
  </w:num>
  <w:num w:numId="24">
    <w:abstractNumId w:val="20"/>
  </w:num>
  <w:num w:numId="25">
    <w:abstractNumId w:val="31"/>
  </w:num>
  <w:num w:numId="26">
    <w:abstractNumId w:val="16"/>
  </w:num>
  <w:num w:numId="27">
    <w:abstractNumId w:val="4"/>
  </w:num>
  <w:num w:numId="28">
    <w:abstractNumId w:val="18"/>
  </w:num>
  <w:num w:numId="29">
    <w:abstractNumId w:val="22"/>
  </w:num>
  <w:num w:numId="30">
    <w:abstractNumId w:val="14"/>
  </w:num>
  <w:num w:numId="31">
    <w:abstractNumId w:val="6"/>
  </w:num>
  <w:num w:numId="32">
    <w:abstractNumId w:val="25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C4"/>
    <w:rsid w:val="00003F3A"/>
    <w:rsid w:val="00004F8D"/>
    <w:rsid w:val="000C0B6D"/>
    <w:rsid w:val="000C6857"/>
    <w:rsid w:val="00127A38"/>
    <w:rsid w:val="00146580"/>
    <w:rsid w:val="001738B3"/>
    <w:rsid w:val="001F3618"/>
    <w:rsid w:val="001F402F"/>
    <w:rsid w:val="001F6218"/>
    <w:rsid w:val="0020303C"/>
    <w:rsid w:val="0021290E"/>
    <w:rsid w:val="00230790"/>
    <w:rsid w:val="00240F35"/>
    <w:rsid w:val="002549B7"/>
    <w:rsid w:val="002740FE"/>
    <w:rsid w:val="00283429"/>
    <w:rsid w:val="002A604C"/>
    <w:rsid w:val="002D0CB0"/>
    <w:rsid w:val="002D66D2"/>
    <w:rsid w:val="002F5CBE"/>
    <w:rsid w:val="003351DE"/>
    <w:rsid w:val="00341F9E"/>
    <w:rsid w:val="00353F41"/>
    <w:rsid w:val="00393F1C"/>
    <w:rsid w:val="003A387A"/>
    <w:rsid w:val="003E4809"/>
    <w:rsid w:val="003F6E55"/>
    <w:rsid w:val="004C7145"/>
    <w:rsid w:val="004E62AA"/>
    <w:rsid w:val="00513E54"/>
    <w:rsid w:val="005219A8"/>
    <w:rsid w:val="005564CF"/>
    <w:rsid w:val="00575FAA"/>
    <w:rsid w:val="005952EC"/>
    <w:rsid w:val="005A0163"/>
    <w:rsid w:val="005A3448"/>
    <w:rsid w:val="005A7D46"/>
    <w:rsid w:val="005D57D0"/>
    <w:rsid w:val="005F5AC4"/>
    <w:rsid w:val="006439B8"/>
    <w:rsid w:val="0067323D"/>
    <w:rsid w:val="006A041C"/>
    <w:rsid w:val="006A0718"/>
    <w:rsid w:val="006B20E9"/>
    <w:rsid w:val="00713379"/>
    <w:rsid w:val="00772535"/>
    <w:rsid w:val="00774A2B"/>
    <w:rsid w:val="007F1443"/>
    <w:rsid w:val="00832A77"/>
    <w:rsid w:val="0083371F"/>
    <w:rsid w:val="00853A2D"/>
    <w:rsid w:val="00882762"/>
    <w:rsid w:val="008A3F61"/>
    <w:rsid w:val="008A785C"/>
    <w:rsid w:val="009028DB"/>
    <w:rsid w:val="009071C4"/>
    <w:rsid w:val="009407B6"/>
    <w:rsid w:val="009A5928"/>
    <w:rsid w:val="009D0130"/>
    <w:rsid w:val="009D37A9"/>
    <w:rsid w:val="00A00953"/>
    <w:rsid w:val="00A01C98"/>
    <w:rsid w:val="00A023E3"/>
    <w:rsid w:val="00A14894"/>
    <w:rsid w:val="00A35ED7"/>
    <w:rsid w:val="00A44271"/>
    <w:rsid w:val="00A76C54"/>
    <w:rsid w:val="00A959CA"/>
    <w:rsid w:val="00AC5F80"/>
    <w:rsid w:val="00AE799A"/>
    <w:rsid w:val="00B42E55"/>
    <w:rsid w:val="00B51378"/>
    <w:rsid w:val="00BC657A"/>
    <w:rsid w:val="00C1186E"/>
    <w:rsid w:val="00C56A27"/>
    <w:rsid w:val="00C62242"/>
    <w:rsid w:val="00C70E44"/>
    <w:rsid w:val="00CD441E"/>
    <w:rsid w:val="00D673E9"/>
    <w:rsid w:val="00D90E1C"/>
    <w:rsid w:val="00E33374"/>
    <w:rsid w:val="00E7306D"/>
    <w:rsid w:val="00EB519E"/>
    <w:rsid w:val="00F7022B"/>
    <w:rsid w:val="00F905FF"/>
    <w:rsid w:val="00FA1ED2"/>
    <w:rsid w:val="00FB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4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1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163"/>
  </w:style>
  <w:style w:type="paragraph" w:styleId="a6">
    <w:name w:val="footer"/>
    <w:basedOn w:val="a"/>
    <w:link w:val="a7"/>
    <w:uiPriority w:val="99"/>
    <w:unhideWhenUsed/>
    <w:rsid w:val="005A01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163"/>
  </w:style>
  <w:style w:type="character" w:styleId="a8">
    <w:name w:val="annotation reference"/>
    <w:uiPriority w:val="99"/>
    <w:semiHidden/>
    <w:unhideWhenUsed/>
    <w:rsid w:val="003F6E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6E55"/>
    <w:pPr>
      <w:spacing w:line="240" w:lineRule="auto"/>
    </w:pPr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3F6E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6E5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F6E5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F6E5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3F6E5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13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1738B3"/>
    <w:pPr>
      <w:spacing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link w:val="af0"/>
    <w:rsid w:val="00173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5418-1AC0-46A5-BE23-E56BCB01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компик</cp:lastModifiedBy>
  <cp:revision>2</cp:revision>
  <cp:lastPrinted>2017-04-19T11:58:00Z</cp:lastPrinted>
  <dcterms:created xsi:type="dcterms:W3CDTF">2017-05-16T08:49:00Z</dcterms:created>
  <dcterms:modified xsi:type="dcterms:W3CDTF">2017-05-16T08:49:00Z</dcterms:modified>
</cp:coreProperties>
</file>